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E5" w:rsidRPr="00C80E25" w:rsidRDefault="00C172E5" w:rsidP="00C80E25">
      <w:pPr>
        <w:adjustRightInd w:val="0"/>
        <w:snapToGrid w:val="0"/>
        <w:spacing w:line="360" w:lineRule="auto"/>
        <w:rPr>
          <w:rFonts w:ascii="宋体"/>
          <w:sz w:val="24"/>
        </w:rPr>
      </w:pPr>
      <w:r w:rsidRPr="00C80E25">
        <w:rPr>
          <w:rFonts w:ascii="宋体" w:hAnsi="宋体" w:hint="eastAsia"/>
          <w:sz w:val="24"/>
        </w:rPr>
        <w:t>附件：</w:t>
      </w:r>
    </w:p>
    <w:p w:rsidR="00C172E5" w:rsidRPr="00C80E25" w:rsidRDefault="00C172E5" w:rsidP="00C80E25">
      <w:pPr>
        <w:adjustRightInd w:val="0"/>
        <w:snapToGrid w:val="0"/>
        <w:spacing w:beforeLines="50" w:before="156" w:afterLines="50" w:after="156" w:line="360" w:lineRule="auto"/>
        <w:jc w:val="center"/>
        <w:rPr>
          <w:rFonts w:ascii="宋体"/>
          <w:sz w:val="24"/>
        </w:rPr>
      </w:pPr>
      <w:r w:rsidRPr="00C80E25">
        <w:rPr>
          <w:rFonts w:ascii="宋体" w:hAnsi="宋体" w:hint="eastAsia"/>
          <w:sz w:val="24"/>
        </w:rPr>
        <w:t>开放大学全国统一考试突发事件处置办法</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考试突发事件是指考试中发生严重影响考试正常进行或造成</w:t>
      </w:r>
      <w:bookmarkStart w:id="0" w:name="_GoBack"/>
      <w:bookmarkEnd w:id="0"/>
      <w:r w:rsidRPr="00C80E25">
        <w:rPr>
          <w:rFonts w:ascii="宋体" w:hAnsi="宋体" w:hint="eastAsia"/>
          <w:sz w:val="24"/>
        </w:rPr>
        <w:t>考试成绩无效的重大突发情况。根据考试突发事件的发生时间、过程、性质和特征，突发事件主要分为：自然灾害、事故灾难、公共卫生事件、社会安全事件、责任事故等五大类。现例举如下：</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一、自然灾害类</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预案</w:t>
      </w:r>
      <w:r w:rsidRPr="00C80E25">
        <w:rPr>
          <w:rFonts w:ascii="宋体" w:hAnsi="宋体"/>
          <w:sz w:val="24"/>
        </w:rPr>
        <w:t>1</w:t>
      </w:r>
      <w:r w:rsidRPr="00C80E25">
        <w:rPr>
          <w:rFonts w:ascii="宋体" w:hAnsi="宋体" w:hint="eastAsia"/>
          <w:sz w:val="24"/>
        </w:rPr>
        <w:t>：发生地震、火山爆发、泥石流、海啸、台风、洪水等不可预见的自然灾害</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处置办法：</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1</w:t>
      </w:r>
      <w:r w:rsidRPr="00C80E25">
        <w:rPr>
          <w:rFonts w:ascii="宋体" w:hAnsi="宋体" w:hint="eastAsia"/>
          <w:sz w:val="24"/>
        </w:rPr>
        <w:t>．考前一周内，要主动与气象、交通等部门联系，及时掌握当地天气和公路畅通情况，在试卷领运过程中，要做好防灾的准备，及时将试卷运达考点，加强试卷安全保卫工作。特别是考试期间易发生的自然灾害，应早作准备，制定方案，强化防范措施，确保考试安全。</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2</w:t>
      </w:r>
      <w:r w:rsidRPr="00C80E25">
        <w:rPr>
          <w:rFonts w:ascii="宋体" w:hAnsi="宋体" w:hint="eastAsia"/>
          <w:sz w:val="24"/>
        </w:rPr>
        <w:t>．考试过程中发生自然灾害，考点立即停止考试，对考生进行疏散，配合地方政府帮助考生解决食、宿、交通问题，如发生人员伤亡，房屋倒塌和压埋的情况，立即上报并采取自救互救措施，将自然灾害的损失降至最低。</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3</w:t>
      </w:r>
      <w:r w:rsidRPr="00C80E25">
        <w:rPr>
          <w:rFonts w:ascii="宋体" w:hAnsi="宋体" w:hint="eastAsia"/>
          <w:sz w:val="24"/>
        </w:rPr>
        <w:t>．考试结束后若发生自然灾害，要妥善安排好考生，加强与公安、卫生防疫部门联系，防止意外发生。</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预案</w:t>
      </w:r>
      <w:r w:rsidRPr="00C80E25">
        <w:rPr>
          <w:rFonts w:ascii="宋体" w:hAnsi="宋体"/>
          <w:sz w:val="24"/>
        </w:rPr>
        <w:t>2</w:t>
      </w:r>
      <w:r w:rsidRPr="00C80E25">
        <w:rPr>
          <w:rFonts w:ascii="宋体" w:hAnsi="宋体" w:hint="eastAsia"/>
          <w:sz w:val="24"/>
        </w:rPr>
        <w:t>：因自然灾害等原因造成试卷不能按时运抵考点或考生无法准时到达考点</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处置办法：</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1</w:t>
      </w:r>
      <w:r w:rsidRPr="00C80E25">
        <w:rPr>
          <w:rFonts w:ascii="宋体" w:hAnsi="宋体" w:hint="eastAsia"/>
          <w:sz w:val="24"/>
        </w:rPr>
        <w:t>．考点应准确统计因灾害无法准时到达考点的考生人数，立即逐级上报。</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2</w:t>
      </w:r>
      <w:r w:rsidRPr="00C80E25">
        <w:rPr>
          <w:rFonts w:ascii="宋体" w:hAnsi="宋体" w:hint="eastAsia"/>
          <w:sz w:val="24"/>
        </w:rPr>
        <w:t>．对因自然灾害无法按时参加考试的考生，要做好安抚工作，通知受影响不能参加考试的考生免费参加下次统考，必要时启用备用试卷进行考试。</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二、事故灾难类</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预案</w:t>
      </w:r>
      <w:r w:rsidRPr="00C80E25">
        <w:rPr>
          <w:rFonts w:ascii="宋体" w:hAnsi="宋体"/>
          <w:sz w:val="24"/>
        </w:rPr>
        <w:t>3</w:t>
      </w:r>
      <w:r w:rsidRPr="00C80E25">
        <w:rPr>
          <w:rFonts w:ascii="宋体" w:hAnsi="宋体" w:hint="eastAsia"/>
          <w:sz w:val="24"/>
        </w:rPr>
        <w:t>：因雷击、断电等原因，造成信息网络系统崩溃、设备受损、信息丢失</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处置办法：</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1</w:t>
      </w:r>
      <w:r w:rsidRPr="00C80E25">
        <w:rPr>
          <w:rFonts w:ascii="宋体" w:hAnsi="宋体" w:hint="eastAsia"/>
          <w:sz w:val="24"/>
        </w:rPr>
        <w:t>．考点要规范信息安全管理工作，加强与电力、气象、通信等部门联系，发生意外事故或突发事件要及时报告学校应急领导小组，封闭机房或监控中心，保证考生信息安全。</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2</w:t>
      </w:r>
      <w:r w:rsidRPr="00C80E25">
        <w:rPr>
          <w:rFonts w:ascii="宋体" w:hAnsi="宋体" w:hint="eastAsia"/>
          <w:sz w:val="24"/>
        </w:rPr>
        <w:t>．将考生信息备份，认真做好稳定和善后工作；若信息未考盘备份，应立即报告</w:t>
      </w:r>
      <w:r w:rsidRPr="00C80E25">
        <w:rPr>
          <w:rFonts w:ascii="宋体" w:hAnsi="宋体" w:hint="eastAsia"/>
          <w:sz w:val="24"/>
        </w:rPr>
        <w:lastRenderedPageBreak/>
        <w:t>上级考试管理部门，请示处置方案。</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3</w:t>
      </w:r>
      <w:r w:rsidRPr="00C80E25">
        <w:rPr>
          <w:rFonts w:ascii="宋体" w:hAnsi="宋体" w:hint="eastAsia"/>
          <w:sz w:val="24"/>
        </w:rPr>
        <w:t>．对事件发生的原因进行分析研究，制定切实可行的方案，及时解决工作中薄弱管理环节。</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预案</w:t>
      </w:r>
      <w:r w:rsidRPr="00C80E25">
        <w:rPr>
          <w:rFonts w:ascii="宋体" w:hAnsi="宋体"/>
          <w:sz w:val="24"/>
        </w:rPr>
        <w:t>4</w:t>
      </w:r>
      <w:r w:rsidRPr="00C80E25">
        <w:rPr>
          <w:rFonts w:ascii="宋体" w:hAnsi="宋体" w:hint="eastAsia"/>
          <w:sz w:val="24"/>
        </w:rPr>
        <w:t>：发生火灾、建筑物倒塌等殃及学校的事故灾难</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1</w:t>
      </w:r>
      <w:r w:rsidRPr="00C80E25">
        <w:rPr>
          <w:rFonts w:ascii="宋体" w:hAnsi="宋体" w:hint="eastAsia"/>
          <w:sz w:val="24"/>
        </w:rPr>
        <w:t>．考试过程中发生火灾、建筑物倒塌等突发性事故灾难，应立即停止考试，并向公安、消防等部门报告，紧急组织考生有序疏散，确保考生安全。</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2</w:t>
      </w:r>
      <w:r w:rsidRPr="00C80E25">
        <w:rPr>
          <w:rFonts w:ascii="宋体" w:hAnsi="宋体" w:hint="eastAsia"/>
          <w:sz w:val="24"/>
        </w:rPr>
        <w:t>．如发生人员伤亡，拨打</w:t>
      </w:r>
      <w:r w:rsidRPr="00C80E25">
        <w:rPr>
          <w:rFonts w:ascii="宋体" w:hAnsi="宋体"/>
          <w:sz w:val="24"/>
        </w:rPr>
        <w:t>120</w:t>
      </w:r>
      <w:r w:rsidRPr="00C80E25">
        <w:rPr>
          <w:rFonts w:ascii="宋体" w:hAnsi="宋体" w:hint="eastAsia"/>
          <w:sz w:val="24"/>
        </w:rPr>
        <w:t>请求救助，若有房屋倒塌和压埋的情况，立即先采取自救互救措施，力求损失降至最低程度。</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3</w:t>
      </w:r>
      <w:r w:rsidRPr="00C80E25">
        <w:rPr>
          <w:rFonts w:ascii="宋体" w:hAnsi="宋体" w:hint="eastAsia"/>
          <w:sz w:val="24"/>
        </w:rPr>
        <w:t>．帮助考生解决食、宿、交通问题，做好考生安抚工作，并请示上级开放大学处置方案。</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4</w:t>
      </w:r>
      <w:r w:rsidRPr="00C80E25">
        <w:rPr>
          <w:rFonts w:ascii="宋体" w:hAnsi="宋体" w:hint="eastAsia"/>
          <w:sz w:val="24"/>
        </w:rPr>
        <w:t>．配合有关部门调查事故发生原因，并要做好保密工作，防止媒体对事件进行炒作。</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三、公共卫生事件类</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预案</w:t>
      </w:r>
      <w:r w:rsidRPr="00C80E25">
        <w:rPr>
          <w:rFonts w:ascii="宋体" w:hAnsi="宋体"/>
          <w:sz w:val="24"/>
        </w:rPr>
        <w:t>5</w:t>
      </w:r>
      <w:r w:rsidRPr="00C80E25">
        <w:rPr>
          <w:rFonts w:ascii="宋体" w:hAnsi="宋体" w:hint="eastAsia"/>
          <w:sz w:val="24"/>
        </w:rPr>
        <w:t>：考试期间出现疫情等因素对考试造成影响</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处置办法：</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1</w:t>
      </w:r>
      <w:r w:rsidRPr="00C80E25">
        <w:rPr>
          <w:rFonts w:ascii="宋体" w:hAnsi="宋体" w:hint="eastAsia"/>
          <w:sz w:val="24"/>
        </w:rPr>
        <w:t>．立即向当地卫生防疫部门报告，并逐级上报。准确统计被感染考生人数，协助卫生防疫部门做好处置工作。</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2</w:t>
      </w:r>
      <w:r w:rsidRPr="00C80E25">
        <w:rPr>
          <w:rFonts w:ascii="宋体" w:hAnsi="宋体" w:hint="eastAsia"/>
          <w:sz w:val="24"/>
        </w:rPr>
        <w:t>．若疫情属于一般性病毒或非传播疾病，可组织考生参加考试，若一时难以查清感染原因的，要做好防疫和隔离工作防止疫情扩散，对能参加考试的考生要采取隔离措施进行考试，做好相应的防疫工作。</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四、社会安全类</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预案</w:t>
      </w:r>
      <w:r w:rsidRPr="00C80E25">
        <w:rPr>
          <w:rFonts w:ascii="宋体" w:hAnsi="宋体"/>
          <w:sz w:val="24"/>
        </w:rPr>
        <w:t>6</w:t>
      </w:r>
      <w:r w:rsidRPr="00C80E25">
        <w:rPr>
          <w:rFonts w:ascii="宋体" w:hAnsi="宋体" w:hint="eastAsia"/>
          <w:sz w:val="24"/>
        </w:rPr>
        <w:t>：考试期间各考点、考场发现易燃、易爆物品等情况</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处置办法：</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1</w:t>
      </w:r>
      <w:r w:rsidRPr="00C80E25">
        <w:rPr>
          <w:rFonts w:ascii="宋体" w:hAnsi="宋体" w:hint="eastAsia"/>
          <w:sz w:val="24"/>
        </w:rPr>
        <w:t>．考前和考试期间，组织有关人员开展安全检查，加强考点的安全保卫工作。对考点应实行封闭式管理，严禁无关人员进入考点或将可疑物品带入考点。</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2</w:t>
      </w:r>
      <w:r w:rsidRPr="00C80E25">
        <w:rPr>
          <w:rFonts w:ascii="宋体" w:hAnsi="宋体" w:hint="eastAsia"/>
          <w:sz w:val="24"/>
        </w:rPr>
        <w:t>．考点发现危险物品、火灾等异常情况，要立即报告公安、消防等部门，及时排除险情。</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3</w:t>
      </w:r>
      <w:r w:rsidRPr="00C80E25">
        <w:rPr>
          <w:rFonts w:ascii="宋体" w:hAnsi="宋体" w:hint="eastAsia"/>
          <w:sz w:val="24"/>
        </w:rPr>
        <w:t>．险情一时无法排除或危及考生安全的，经上级考试管理部门同意，可组织考生有序撤离考点。</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4</w:t>
      </w:r>
      <w:r w:rsidRPr="00C80E25">
        <w:rPr>
          <w:rFonts w:ascii="宋体" w:hAnsi="宋体" w:hint="eastAsia"/>
          <w:sz w:val="24"/>
        </w:rPr>
        <w:t>．相关部门要加强网络监控，防止媒体对事件进行炒作。</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lastRenderedPageBreak/>
        <w:t>预案</w:t>
      </w:r>
      <w:r w:rsidRPr="00C80E25">
        <w:rPr>
          <w:rFonts w:ascii="宋体" w:hAnsi="宋体"/>
          <w:sz w:val="24"/>
        </w:rPr>
        <w:t>7</w:t>
      </w:r>
      <w:r w:rsidRPr="00C80E25">
        <w:rPr>
          <w:rFonts w:ascii="宋体" w:hAnsi="宋体" w:hint="eastAsia"/>
          <w:sz w:val="24"/>
        </w:rPr>
        <w:t>：考前和考试中，发生集体闹事、故意损害考试设施、罢考或与监考人员发生冲突</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处置办法：</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1</w:t>
      </w:r>
      <w:r w:rsidRPr="00C80E25">
        <w:rPr>
          <w:rFonts w:ascii="宋体" w:hAnsi="宋体" w:hint="eastAsia"/>
          <w:sz w:val="24"/>
        </w:rPr>
        <w:t>．考前要加强对考生的思想道德教育、纪律教育和诚信考试教育，树立良好的精神风貌，自觉维护考试秩序，营造和谐的考试环境。</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2</w:t>
      </w:r>
      <w:r w:rsidRPr="00C80E25">
        <w:rPr>
          <w:rFonts w:ascii="宋体" w:hAnsi="宋体" w:hint="eastAsia"/>
          <w:sz w:val="24"/>
        </w:rPr>
        <w:t>．对突发事件，考点要严加防范，及时处置，将事件控制在较小范围。</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3</w:t>
      </w:r>
      <w:r w:rsidRPr="00C80E25">
        <w:rPr>
          <w:rFonts w:ascii="宋体" w:hAnsi="宋体" w:hint="eastAsia"/>
          <w:sz w:val="24"/>
        </w:rPr>
        <w:t>．做好考生思想教育和安抚工作，尽快平息事端，对带头闹事、违法人员不准其离开考场，并向公安机关报警。</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4</w:t>
      </w:r>
      <w:r w:rsidRPr="00C80E25">
        <w:rPr>
          <w:rFonts w:ascii="宋体" w:hAnsi="宋体" w:hint="eastAsia"/>
          <w:sz w:val="24"/>
        </w:rPr>
        <w:t>．若因监考人员行为不当或工作失误引发的矛盾，要更换监考人员，被更换的监考人员或劝离考场的考生若接触试卷的，在该科考试结束前进行封闭。</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5</w:t>
      </w:r>
      <w:r w:rsidRPr="00C80E25">
        <w:rPr>
          <w:rFonts w:ascii="宋体" w:hAnsi="宋体" w:hint="eastAsia"/>
          <w:sz w:val="24"/>
        </w:rPr>
        <w:t>．事件调查处理期间，要做好安全保密工作，防止媒体对事件进行炒作。</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五、责任事故类</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预案</w:t>
      </w:r>
      <w:r w:rsidRPr="00C80E25">
        <w:rPr>
          <w:rFonts w:ascii="宋体" w:hAnsi="宋体"/>
          <w:sz w:val="24"/>
        </w:rPr>
        <w:t>8</w:t>
      </w:r>
      <w:r w:rsidRPr="00C80E25">
        <w:rPr>
          <w:rFonts w:ascii="宋体" w:hAnsi="宋体" w:hint="eastAsia"/>
          <w:sz w:val="24"/>
        </w:rPr>
        <w:t>：有关考试违纪被媒体曝光事件</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处置办法：</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1</w:t>
      </w:r>
      <w:r w:rsidRPr="00C80E25">
        <w:rPr>
          <w:rFonts w:ascii="宋体" w:hAnsi="宋体" w:hint="eastAsia"/>
          <w:sz w:val="24"/>
        </w:rPr>
        <w:t>．核实媒体披露内容向应急领导小组汇报情况。</w:t>
      </w:r>
    </w:p>
    <w:p w:rsidR="00C172E5" w:rsidRPr="00C80E25" w:rsidRDefault="00C172E5" w:rsidP="00C80E25">
      <w:pPr>
        <w:adjustRightInd w:val="0"/>
        <w:snapToGrid w:val="0"/>
        <w:spacing w:line="360" w:lineRule="auto"/>
        <w:ind w:firstLineChars="200" w:firstLine="480"/>
        <w:rPr>
          <w:rFonts w:ascii="宋体" w:hAnsi="宋体"/>
          <w:sz w:val="24"/>
        </w:rPr>
      </w:pPr>
      <w:r w:rsidRPr="00C80E25">
        <w:rPr>
          <w:rFonts w:ascii="宋体" w:hAnsi="宋体"/>
          <w:sz w:val="24"/>
        </w:rPr>
        <w:t>2</w:t>
      </w:r>
      <w:r w:rsidRPr="00C80E25">
        <w:rPr>
          <w:rFonts w:ascii="宋体" w:hAnsi="宋体" w:hint="eastAsia"/>
          <w:sz w:val="24"/>
        </w:rPr>
        <w:t>．及时控制现场事态发展，收集相关信息，初步判断事件性质。</w:t>
      </w:r>
      <w:r w:rsidRPr="00C80E25">
        <w:rPr>
          <w:rFonts w:ascii="宋体" w:hAnsi="宋体"/>
          <w:sz w:val="24"/>
        </w:rPr>
        <w:t xml:space="preserve"> </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3</w:t>
      </w:r>
      <w:r w:rsidRPr="00C80E25">
        <w:rPr>
          <w:rFonts w:ascii="宋体" w:hAnsi="宋体" w:hint="eastAsia"/>
          <w:sz w:val="24"/>
        </w:rPr>
        <w:t>．若媒体报道内容属实，社会上产生恶劣影响，国家开放大学要介入调查。</w:t>
      </w:r>
    </w:p>
    <w:p w:rsidR="00C172E5" w:rsidRPr="00C80E25" w:rsidRDefault="00C172E5" w:rsidP="00C80E25">
      <w:pPr>
        <w:adjustRightInd w:val="0"/>
        <w:snapToGrid w:val="0"/>
        <w:spacing w:line="360" w:lineRule="auto"/>
        <w:ind w:firstLineChars="200" w:firstLine="480"/>
        <w:rPr>
          <w:rFonts w:ascii="宋体" w:hAnsi="宋体"/>
          <w:sz w:val="24"/>
        </w:rPr>
      </w:pPr>
      <w:r w:rsidRPr="00C80E25">
        <w:rPr>
          <w:rFonts w:ascii="宋体" w:hAnsi="宋体"/>
          <w:sz w:val="24"/>
        </w:rPr>
        <w:t>4</w:t>
      </w:r>
      <w:r w:rsidRPr="00C80E25">
        <w:rPr>
          <w:rFonts w:ascii="宋体" w:hAnsi="宋体" w:hint="eastAsia"/>
          <w:sz w:val="24"/>
        </w:rPr>
        <w:t>．做好对考生及社会的解释、宣传、安抚、善后工作。</w:t>
      </w:r>
      <w:r w:rsidRPr="00C80E25">
        <w:rPr>
          <w:rFonts w:ascii="宋体" w:hAnsi="宋体"/>
          <w:sz w:val="24"/>
        </w:rPr>
        <w:t xml:space="preserve"> </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预案</w:t>
      </w:r>
      <w:r w:rsidRPr="00C80E25">
        <w:rPr>
          <w:rFonts w:ascii="宋体" w:hAnsi="宋体"/>
          <w:sz w:val="24"/>
        </w:rPr>
        <w:t>9</w:t>
      </w:r>
      <w:r w:rsidRPr="00C80E25">
        <w:rPr>
          <w:rFonts w:ascii="宋体" w:hAnsi="宋体" w:hint="eastAsia"/>
          <w:sz w:val="24"/>
        </w:rPr>
        <w:t>：试卷运送途中出现交通事故、车辆故障等</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处置办法：</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1</w:t>
      </w:r>
      <w:r w:rsidRPr="00C80E25">
        <w:rPr>
          <w:rFonts w:ascii="宋体" w:hAnsi="宋体" w:hint="eastAsia"/>
          <w:sz w:val="24"/>
        </w:rPr>
        <w:t>．运送人员要立即采取有效措施保护试卷安全。</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2</w:t>
      </w:r>
      <w:r w:rsidRPr="00C80E25">
        <w:rPr>
          <w:rFonts w:ascii="宋体" w:hAnsi="宋体" w:hint="eastAsia"/>
          <w:sz w:val="24"/>
        </w:rPr>
        <w:t>．立即向学校应急领导小组报告。</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3</w:t>
      </w:r>
      <w:r w:rsidRPr="00C80E25">
        <w:rPr>
          <w:rFonts w:ascii="宋体" w:hAnsi="宋体" w:hint="eastAsia"/>
          <w:sz w:val="24"/>
        </w:rPr>
        <w:t>．学校应急领导小组应迅速调动车辆替换事故车辆，接管试卷送往考点。</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4</w:t>
      </w:r>
      <w:r w:rsidRPr="00C80E25">
        <w:rPr>
          <w:rFonts w:ascii="宋体" w:hAnsi="宋体" w:hint="eastAsia"/>
          <w:sz w:val="24"/>
        </w:rPr>
        <w:t>．若试卷无法按时送往考点，应做好考生安抚工作，缓解考生情绪，通知受影响不能参加考试的考生免费参加下次统考，必要时启用备用试卷进行考试。</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预案</w:t>
      </w:r>
      <w:r w:rsidRPr="00C80E25">
        <w:rPr>
          <w:rFonts w:ascii="宋体" w:hAnsi="宋体"/>
          <w:sz w:val="24"/>
        </w:rPr>
        <w:t>10</w:t>
      </w:r>
      <w:r w:rsidRPr="00C80E25">
        <w:rPr>
          <w:rFonts w:ascii="宋体" w:hAnsi="宋体" w:hint="eastAsia"/>
          <w:sz w:val="24"/>
        </w:rPr>
        <w:t>：试卷在运送途中被盗、丢失</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处置办法：</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1</w:t>
      </w:r>
      <w:r w:rsidRPr="00C80E25">
        <w:rPr>
          <w:rFonts w:ascii="宋体" w:hAnsi="宋体" w:hint="eastAsia"/>
          <w:sz w:val="24"/>
        </w:rPr>
        <w:t>．运送人员要保护现场，立即向学校领导应急领导小组。</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2</w:t>
      </w:r>
      <w:r w:rsidRPr="00C80E25">
        <w:rPr>
          <w:rFonts w:ascii="宋体" w:hAnsi="宋体" w:hint="eastAsia"/>
          <w:sz w:val="24"/>
        </w:rPr>
        <w:t>．学校应急领导小组立即奔赴现场，对事件进行分析判断并决策。若发现已经泄密的，应立即向公安机关报案，并逐级上报至国家开放大学考试管理部门。</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lastRenderedPageBreak/>
        <w:t>3</w:t>
      </w:r>
      <w:r w:rsidRPr="00C80E25">
        <w:rPr>
          <w:rFonts w:ascii="宋体" w:hAnsi="宋体" w:hint="eastAsia"/>
          <w:sz w:val="24"/>
        </w:rPr>
        <w:t>．根据泄密严重程度及扩散范围，国家开放大学考试管理部门提出处理方案，于第一时间通知考点采取应急措施。</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4</w:t>
      </w:r>
      <w:r w:rsidRPr="00C80E25">
        <w:rPr>
          <w:rFonts w:ascii="宋体" w:hAnsi="宋体" w:hint="eastAsia"/>
          <w:sz w:val="24"/>
        </w:rPr>
        <w:t>．事件调查期间要严格保密，密切监控网上有关信息，防止媒体对事件进行炒作。</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预案</w:t>
      </w:r>
      <w:r w:rsidRPr="00C80E25">
        <w:rPr>
          <w:rFonts w:ascii="宋体" w:hAnsi="宋体"/>
          <w:sz w:val="24"/>
        </w:rPr>
        <w:t>11</w:t>
      </w:r>
      <w:r w:rsidRPr="00C80E25">
        <w:rPr>
          <w:rFonts w:ascii="宋体" w:hAnsi="宋体" w:hint="eastAsia"/>
          <w:sz w:val="24"/>
        </w:rPr>
        <w:t>：试卷在保密室、考点被盗、丢失</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处置办法：</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1</w:t>
      </w:r>
      <w:r w:rsidRPr="00C80E25">
        <w:rPr>
          <w:rFonts w:ascii="宋体" w:hAnsi="宋体" w:hint="eastAsia"/>
          <w:sz w:val="24"/>
        </w:rPr>
        <w:t>．试卷管理人员要保护现场，立即向学校应急领导小组报告。</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2</w:t>
      </w:r>
      <w:r w:rsidRPr="00C80E25">
        <w:rPr>
          <w:rFonts w:ascii="宋体" w:hAnsi="宋体" w:hint="eastAsia"/>
          <w:sz w:val="24"/>
        </w:rPr>
        <w:t>．学校应立即封锁校门，不允许任何人员出入校门，更换试卷保管人员，限制原试卷保管人员活动范围，责成其详细写出书面情况。</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3</w:t>
      </w:r>
      <w:r w:rsidRPr="00C80E25">
        <w:rPr>
          <w:rFonts w:ascii="宋体" w:hAnsi="宋体" w:hint="eastAsia"/>
          <w:sz w:val="24"/>
        </w:rPr>
        <w:t>．学校应急领导小组成员立即召开紧急会议，对事件进行分析判断并决策。若发现已经泄密的，应立即向公安机关报案，并逐级上报至国家开放大学考试管理部门。根据泄密严重程度及扩散范围，国家开放大学考试管理部门决定处理方案，于第一时间通知考点采取应急措施。</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4</w:t>
      </w:r>
      <w:r w:rsidRPr="00C80E25">
        <w:rPr>
          <w:rFonts w:ascii="宋体" w:hAnsi="宋体" w:hint="eastAsia"/>
          <w:sz w:val="24"/>
        </w:rPr>
        <w:t>．事件调查期间应严格保密，密切监控网上有关信息，防止媒体对事件进行炒作。</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预案</w:t>
      </w:r>
      <w:r w:rsidRPr="00C80E25">
        <w:rPr>
          <w:rFonts w:ascii="宋体" w:hAnsi="宋体"/>
          <w:sz w:val="24"/>
        </w:rPr>
        <w:t>12</w:t>
      </w:r>
      <w:r w:rsidRPr="00C80E25">
        <w:rPr>
          <w:rFonts w:ascii="宋体" w:hAnsi="宋体" w:hint="eastAsia"/>
          <w:sz w:val="24"/>
        </w:rPr>
        <w:t>：考试前，发现有集体舞弊情况征兆</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处置办法：</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1</w:t>
      </w:r>
      <w:r w:rsidRPr="00C80E25">
        <w:rPr>
          <w:rFonts w:ascii="宋体" w:hAnsi="宋体" w:hint="eastAsia"/>
          <w:sz w:val="24"/>
        </w:rPr>
        <w:t>．立即向上级开放大学考试管理部门、公安机关报告。</w:t>
      </w:r>
    </w:p>
    <w:p w:rsidR="00C172E5" w:rsidRPr="00C80E25" w:rsidRDefault="00C172E5" w:rsidP="00C80E25">
      <w:pPr>
        <w:adjustRightInd w:val="0"/>
        <w:snapToGrid w:val="0"/>
        <w:spacing w:line="360" w:lineRule="auto"/>
        <w:ind w:firstLineChars="200" w:firstLine="480"/>
        <w:rPr>
          <w:rFonts w:ascii="宋体" w:hAnsi="宋体"/>
          <w:sz w:val="24"/>
        </w:rPr>
      </w:pPr>
      <w:r w:rsidRPr="00C80E25">
        <w:rPr>
          <w:rFonts w:ascii="宋体" w:hAnsi="宋体"/>
          <w:sz w:val="24"/>
        </w:rPr>
        <w:t>2</w:t>
      </w:r>
      <w:r w:rsidRPr="00C80E25">
        <w:rPr>
          <w:rFonts w:ascii="宋体" w:hAnsi="宋体" w:hint="eastAsia"/>
          <w:sz w:val="24"/>
        </w:rPr>
        <w:t>．加强对考生的纪律教育和诚信考试教育，对可能出现的情况进行分析判断，并制定切实可行的应对方案和防范措施。</w:t>
      </w:r>
      <w:r w:rsidRPr="00C80E25">
        <w:rPr>
          <w:rFonts w:ascii="宋体" w:hAnsi="宋体"/>
          <w:sz w:val="24"/>
        </w:rPr>
        <w:t xml:space="preserve"> </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3</w:t>
      </w:r>
      <w:r w:rsidRPr="00C80E25">
        <w:rPr>
          <w:rFonts w:ascii="宋体" w:hAnsi="宋体" w:hint="eastAsia"/>
          <w:sz w:val="24"/>
        </w:rPr>
        <w:t>．协助公安部门加强对考点及周边环境的综合治理和安全检查，发现异常情况应及时解决，确保考试顺利实施。</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预案</w:t>
      </w:r>
      <w:r w:rsidRPr="00C80E25">
        <w:rPr>
          <w:rFonts w:ascii="宋体" w:hAnsi="宋体"/>
          <w:sz w:val="24"/>
        </w:rPr>
        <w:t>13</w:t>
      </w:r>
      <w:r w:rsidRPr="00C80E25">
        <w:rPr>
          <w:rFonts w:ascii="宋体" w:hAnsi="宋体" w:hint="eastAsia"/>
          <w:sz w:val="24"/>
        </w:rPr>
        <w:t>：考试中，发现大规模集体舞弊</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处置办法：</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1</w:t>
      </w:r>
      <w:r w:rsidRPr="00C80E25">
        <w:rPr>
          <w:rFonts w:ascii="宋体" w:hAnsi="宋体" w:hint="eastAsia"/>
          <w:sz w:val="24"/>
        </w:rPr>
        <w:t>．准确记录作弊考生人数、违纪事实，作好考生的教育和安抚工作，避免发生冲突。</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2</w:t>
      </w:r>
      <w:r w:rsidRPr="00C80E25">
        <w:rPr>
          <w:rFonts w:ascii="宋体" w:hAnsi="宋体" w:hint="eastAsia"/>
          <w:sz w:val="24"/>
        </w:rPr>
        <w:t>．立即向应急领导小组报告，并上报至上级开放大学考试管理部门，请示处置办法。</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3</w:t>
      </w:r>
      <w:r w:rsidRPr="00C80E25">
        <w:rPr>
          <w:rFonts w:ascii="宋体" w:hAnsi="宋体" w:hint="eastAsia"/>
          <w:sz w:val="24"/>
        </w:rPr>
        <w:t>．检看考点及周边环境，防止考点内外相互串通，利用高科技手段进行作弊。发现异常情况应及时解决，确保考试顺利实施。</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4</w:t>
      </w:r>
      <w:r w:rsidRPr="00C80E25">
        <w:rPr>
          <w:rFonts w:ascii="宋体" w:hAnsi="宋体" w:hint="eastAsia"/>
          <w:sz w:val="24"/>
        </w:rPr>
        <w:t>．协助公安和上级有关部门进行调查，严厉打击有预谋、有计划、有组织的团伙作弊行为，追究相关人员责任。</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lastRenderedPageBreak/>
        <w:t>5</w:t>
      </w:r>
      <w:r w:rsidRPr="00C80E25">
        <w:rPr>
          <w:rFonts w:ascii="宋体" w:hAnsi="宋体" w:hint="eastAsia"/>
          <w:sz w:val="24"/>
        </w:rPr>
        <w:t>．事件调查处理期间，要做好安全保密工作，防止媒体对事件进行炒作。</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预案</w:t>
      </w:r>
      <w:r w:rsidRPr="00C80E25">
        <w:rPr>
          <w:rFonts w:ascii="宋体" w:hAnsi="宋体"/>
          <w:sz w:val="24"/>
        </w:rPr>
        <w:t>14</w:t>
      </w:r>
      <w:r w:rsidRPr="00C80E25">
        <w:rPr>
          <w:rFonts w:ascii="宋体" w:hAnsi="宋体" w:hint="eastAsia"/>
          <w:sz w:val="24"/>
        </w:rPr>
        <w:t>：考试中，发现大量试卷出现印刷或分装问题</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hint="eastAsia"/>
          <w:sz w:val="24"/>
        </w:rPr>
        <w:t>处置办法：</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1</w:t>
      </w:r>
      <w:r w:rsidRPr="00C80E25">
        <w:rPr>
          <w:rFonts w:ascii="宋体" w:hAnsi="宋体" w:hint="eastAsia"/>
          <w:sz w:val="24"/>
        </w:rPr>
        <w:t>．准确统计问题试卷数量，做好现场考生安抚工作，避免学生情绪激动发生群体性事件。</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2</w:t>
      </w:r>
      <w:r w:rsidRPr="00C80E25">
        <w:rPr>
          <w:rFonts w:ascii="宋体" w:hAnsi="宋体" w:hint="eastAsia"/>
          <w:sz w:val="24"/>
        </w:rPr>
        <w:t>．立即向应急领导小组报告，并上报至上级开放大学考试管理部门，请示处置办法。</w:t>
      </w:r>
    </w:p>
    <w:p w:rsidR="00C172E5" w:rsidRPr="00C80E25" w:rsidRDefault="00C172E5" w:rsidP="00C80E25">
      <w:pPr>
        <w:adjustRightInd w:val="0"/>
        <w:snapToGrid w:val="0"/>
        <w:spacing w:line="360" w:lineRule="auto"/>
        <w:ind w:firstLineChars="200" w:firstLine="480"/>
        <w:rPr>
          <w:rFonts w:ascii="宋体"/>
          <w:sz w:val="24"/>
        </w:rPr>
      </w:pPr>
      <w:r w:rsidRPr="00C80E25">
        <w:rPr>
          <w:rFonts w:ascii="宋体" w:hAnsi="宋体"/>
          <w:sz w:val="24"/>
        </w:rPr>
        <w:t>3</w:t>
      </w:r>
      <w:r w:rsidRPr="00C80E25">
        <w:rPr>
          <w:rFonts w:ascii="宋体" w:hAnsi="宋体" w:hint="eastAsia"/>
          <w:sz w:val="24"/>
        </w:rPr>
        <w:t>．通知受影响不能正常考试的考生免费参加下次统考。</w:t>
      </w:r>
    </w:p>
    <w:p w:rsidR="00C172E5" w:rsidRPr="00C80E25" w:rsidRDefault="00C172E5" w:rsidP="00C80E25">
      <w:pPr>
        <w:adjustRightInd w:val="0"/>
        <w:snapToGrid w:val="0"/>
        <w:spacing w:line="360" w:lineRule="auto"/>
        <w:ind w:firstLineChars="200" w:firstLine="480"/>
        <w:rPr>
          <w:rFonts w:ascii="宋体"/>
          <w:sz w:val="24"/>
        </w:rPr>
      </w:pPr>
    </w:p>
    <w:p w:rsidR="00C172E5" w:rsidRPr="00C80E25" w:rsidRDefault="00C172E5" w:rsidP="00C80E25">
      <w:pPr>
        <w:adjustRightInd w:val="0"/>
        <w:snapToGrid w:val="0"/>
        <w:spacing w:line="360" w:lineRule="auto"/>
        <w:ind w:firstLineChars="200" w:firstLine="480"/>
        <w:rPr>
          <w:rFonts w:ascii="宋体"/>
          <w:sz w:val="24"/>
        </w:rPr>
      </w:pPr>
    </w:p>
    <w:p w:rsidR="00C172E5" w:rsidRPr="00C80E25" w:rsidRDefault="00C172E5" w:rsidP="00C80E25">
      <w:pPr>
        <w:adjustRightInd w:val="0"/>
        <w:snapToGrid w:val="0"/>
        <w:spacing w:line="360" w:lineRule="auto"/>
        <w:ind w:firstLineChars="200" w:firstLine="480"/>
        <w:rPr>
          <w:rFonts w:ascii="宋体"/>
          <w:sz w:val="24"/>
        </w:rPr>
      </w:pPr>
    </w:p>
    <w:p w:rsidR="00C172E5" w:rsidRPr="00C80E25" w:rsidRDefault="00C172E5" w:rsidP="00C80E25">
      <w:pPr>
        <w:adjustRightInd w:val="0"/>
        <w:snapToGrid w:val="0"/>
        <w:spacing w:line="360" w:lineRule="auto"/>
        <w:ind w:firstLineChars="200" w:firstLine="480"/>
        <w:rPr>
          <w:rFonts w:ascii="宋体"/>
          <w:sz w:val="24"/>
        </w:rPr>
      </w:pPr>
    </w:p>
    <w:p w:rsidR="00C172E5" w:rsidRPr="00C80E25" w:rsidRDefault="00C172E5" w:rsidP="00C80E25">
      <w:pPr>
        <w:adjustRightInd w:val="0"/>
        <w:snapToGrid w:val="0"/>
        <w:spacing w:line="360" w:lineRule="auto"/>
        <w:ind w:firstLineChars="200" w:firstLine="480"/>
        <w:rPr>
          <w:rFonts w:ascii="宋体"/>
          <w:sz w:val="24"/>
        </w:rPr>
      </w:pPr>
    </w:p>
    <w:p w:rsidR="00C172E5" w:rsidRPr="00C80E25" w:rsidRDefault="00C172E5" w:rsidP="00C80E25">
      <w:pPr>
        <w:adjustRightInd w:val="0"/>
        <w:snapToGrid w:val="0"/>
        <w:spacing w:line="360" w:lineRule="auto"/>
        <w:ind w:firstLineChars="200" w:firstLine="480"/>
        <w:rPr>
          <w:rFonts w:ascii="宋体"/>
          <w:sz w:val="24"/>
        </w:rPr>
      </w:pPr>
    </w:p>
    <w:p w:rsidR="00C172E5" w:rsidRPr="00C80E25" w:rsidRDefault="00C172E5" w:rsidP="00C80E25">
      <w:pPr>
        <w:adjustRightInd w:val="0"/>
        <w:snapToGrid w:val="0"/>
        <w:spacing w:line="360" w:lineRule="auto"/>
        <w:rPr>
          <w:rFonts w:ascii="宋体"/>
          <w:sz w:val="24"/>
        </w:rPr>
      </w:pPr>
    </w:p>
    <w:p w:rsidR="00C172E5" w:rsidRPr="00C80E25" w:rsidRDefault="00C172E5" w:rsidP="00C80E25">
      <w:pPr>
        <w:adjustRightInd w:val="0"/>
        <w:snapToGrid w:val="0"/>
        <w:spacing w:line="360" w:lineRule="auto"/>
        <w:rPr>
          <w:rFonts w:ascii="宋体"/>
          <w:sz w:val="24"/>
        </w:rPr>
      </w:pPr>
    </w:p>
    <w:p w:rsidR="00C172E5" w:rsidRPr="00C80E25" w:rsidRDefault="00C172E5" w:rsidP="00C80E25">
      <w:pPr>
        <w:adjustRightInd w:val="0"/>
        <w:snapToGrid w:val="0"/>
        <w:spacing w:line="360" w:lineRule="auto"/>
        <w:rPr>
          <w:rFonts w:ascii="宋体"/>
          <w:sz w:val="24"/>
        </w:rPr>
      </w:pPr>
    </w:p>
    <w:p w:rsidR="00C172E5" w:rsidRPr="00C80E25" w:rsidRDefault="00C172E5" w:rsidP="00C80E25">
      <w:pPr>
        <w:adjustRightInd w:val="0"/>
        <w:snapToGrid w:val="0"/>
        <w:spacing w:line="360" w:lineRule="auto"/>
        <w:rPr>
          <w:rFonts w:ascii="宋体"/>
          <w:sz w:val="24"/>
        </w:rPr>
      </w:pPr>
    </w:p>
    <w:p w:rsidR="00C172E5" w:rsidRPr="00C80E25" w:rsidRDefault="00C172E5" w:rsidP="00C80E25">
      <w:pPr>
        <w:adjustRightInd w:val="0"/>
        <w:snapToGrid w:val="0"/>
        <w:spacing w:line="360" w:lineRule="auto"/>
        <w:rPr>
          <w:rFonts w:ascii="宋体"/>
          <w:sz w:val="24"/>
        </w:rPr>
      </w:pPr>
    </w:p>
    <w:p w:rsidR="00C172E5" w:rsidRPr="00C80E25" w:rsidRDefault="00C172E5" w:rsidP="00C80E25">
      <w:pPr>
        <w:adjustRightInd w:val="0"/>
        <w:snapToGrid w:val="0"/>
        <w:spacing w:line="360" w:lineRule="auto"/>
        <w:rPr>
          <w:rFonts w:ascii="宋体"/>
          <w:sz w:val="24"/>
        </w:rPr>
      </w:pPr>
    </w:p>
    <w:p w:rsidR="00C172E5" w:rsidRPr="00C80E25" w:rsidRDefault="00C172E5" w:rsidP="00C80E25">
      <w:pPr>
        <w:adjustRightInd w:val="0"/>
        <w:snapToGrid w:val="0"/>
        <w:spacing w:line="360" w:lineRule="auto"/>
        <w:rPr>
          <w:rFonts w:ascii="宋体"/>
          <w:sz w:val="24"/>
        </w:rPr>
      </w:pPr>
    </w:p>
    <w:p w:rsidR="00C172E5" w:rsidRPr="00C80E25" w:rsidRDefault="00C172E5" w:rsidP="00C80E25">
      <w:pPr>
        <w:adjustRightInd w:val="0"/>
        <w:snapToGrid w:val="0"/>
        <w:spacing w:line="360" w:lineRule="auto"/>
        <w:rPr>
          <w:rFonts w:ascii="宋体"/>
          <w:sz w:val="24"/>
        </w:rPr>
      </w:pPr>
    </w:p>
    <w:p w:rsidR="00C172E5" w:rsidRPr="00C80E25" w:rsidRDefault="00C172E5" w:rsidP="00C80E25">
      <w:pPr>
        <w:adjustRightInd w:val="0"/>
        <w:snapToGrid w:val="0"/>
        <w:spacing w:line="360" w:lineRule="auto"/>
        <w:rPr>
          <w:rFonts w:ascii="宋体"/>
          <w:sz w:val="24"/>
        </w:rPr>
      </w:pPr>
    </w:p>
    <w:p w:rsidR="00C172E5" w:rsidRPr="00C80E25" w:rsidRDefault="00C172E5" w:rsidP="00C80E25">
      <w:pPr>
        <w:adjustRightInd w:val="0"/>
        <w:snapToGrid w:val="0"/>
        <w:spacing w:line="360" w:lineRule="auto"/>
        <w:rPr>
          <w:rFonts w:ascii="宋体"/>
          <w:sz w:val="24"/>
        </w:rPr>
      </w:pPr>
    </w:p>
    <w:p w:rsidR="00C172E5" w:rsidRPr="00C80E25" w:rsidRDefault="00C172E5" w:rsidP="00C80E25">
      <w:pPr>
        <w:adjustRightInd w:val="0"/>
        <w:snapToGrid w:val="0"/>
        <w:spacing w:line="360" w:lineRule="auto"/>
        <w:rPr>
          <w:rFonts w:ascii="宋体"/>
          <w:sz w:val="24"/>
        </w:rPr>
      </w:pPr>
    </w:p>
    <w:p w:rsidR="00C172E5" w:rsidRPr="00C80E25" w:rsidRDefault="00C172E5" w:rsidP="00C80E25">
      <w:pPr>
        <w:adjustRightInd w:val="0"/>
        <w:snapToGrid w:val="0"/>
        <w:spacing w:line="360" w:lineRule="auto"/>
        <w:rPr>
          <w:rFonts w:ascii="宋体"/>
          <w:sz w:val="24"/>
        </w:rPr>
      </w:pPr>
    </w:p>
    <w:p w:rsidR="00C172E5" w:rsidRPr="00C80E25" w:rsidRDefault="00C172E5" w:rsidP="00C80E25">
      <w:pPr>
        <w:adjustRightInd w:val="0"/>
        <w:snapToGrid w:val="0"/>
        <w:spacing w:line="360" w:lineRule="auto"/>
        <w:rPr>
          <w:rFonts w:ascii="宋体"/>
          <w:sz w:val="24"/>
        </w:rPr>
      </w:pPr>
    </w:p>
    <w:p w:rsidR="00C172E5" w:rsidRPr="00C80E25" w:rsidRDefault="00C172E5" w:rsidP="00C80E25">
      <w:pPr>
        <w:adjustRightInd w:val="0"/>
        <w:snapToGrid w:val="0"/>
        <w:spacing w:line="360" w:lineRule="auto"/>
        <w:rPr>
          <w:rFonts w:ascii="宋体"/>
          <w:sz w:val="24"/>
        </w:rPr>
      </w:pPr>
    </w:p>
    <w:p w:rsidR="00C172E5" w:rsidRPr="00C80E25" w:rsidRDefault="00C172E5" w:rsidP="00C80E25">
      <w:pPr>
        <w:adjustRightInd w:val="0"/>
        <w:snapToGrid w:val="0"/>
        <w:spacing w:line="360" w:lineRule="auto"/>
        <w:rPr>
          <w:rFonts w:ascii="宋体"/>
          <w:sz w:val="24"/>
        </w:rPr>
      </w:pPr>
    </w:p>
    <w:p w:rsidR="00C172E5" w:rsidRPr="00C80E25" w:rsidRDefault="00C172E5" w:rsidP="00C80E25">
      <w:pPr>
        <w:adjustRightInd w:val="0"/>
        <w:snapToGrid w:val="0"/>
        <w:spacing w:line="360" w:lineRule="auto"/>
        <w:rPr>
          <w:rFonts w:ascii="宋体"/>
          <w:sz w:val="24"/>
        </w:rPr>
      </w:pPr>
    </w:p>
    <w:sectPr w:rsidR="00C172E5" w:rsidRPr="00C80E25" w:rsidSect="00C11B38">
      <w:footerReference w:type="default" r:id="rId7"/>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EB0" w:rsidRDefault="00576EB0">
      <w:r>
        <w:separator/>
      </w:r>
    </w:p>
  </w:endnote>
  <w:endnote w:type="continuationSeparator" w:id="0">
    <w:p w:rsidR="00576EB0" w:rsidRDefault="0057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2E5" w:rsidRDefault="00C172E5" w:rsidP="00F878D7">
    <w:pPr>
      <w:pStyle w:val="a6"/>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D54F7">
      <w:rPr>
        <w:noProof/>
        <w:kern w:val="0"/>
        <w:szCs w:val="21"/>
      </w:rPr>
      <w:t>2</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BD54F7">
      <w:rPr>
        <w:noProof/>
        <w:kern w:val="0"/>
        <w:szCs w:val="21"/>
      </w:rPr>
      <w:t>5</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EB0" w:rsidRDefault="00576EB0">
      <w:r>
        <w:separator/>
      </w:r>
    </w:p>
  </w:footnote>
  <w:footnote w:type="continuationSeparator" w:id="0">
    <w:p w:rsidR="00576EB0" w:rsidRDefault="00576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D7"/>
    <w:rsid w:val="000077E8"/>
    <w:rsid w:val="0007182B"/>
    <w:rsid w:val="00072506"/>
    <w:rsid w:val="00087ECC"/>
    <w:rsid w:val="000A3368"/>
    <w:rsid w:val="000C13FD"/>
    <w:rsid w:val="000D26DF"/>
    <w:rsid w:val="000E6729"/>
    <w:rsid w:val="00100E12"/>
    <w:rsid w:val="001029AF"/>
    <w:rsid w:val="00134677"/>
    <w:rsid w:val="001443AB"/>
    <w:rsid w:val="00174970"/>
    <w:rsid w:val="001C5708"/>
    <w:rsid w:val="0023480E"/>
    <w:rsid w:val="002D0C65"/>
    <w:rsid w:val="0030383F"/>
    <w:rsid w:val="0032160C"/>
    <w:rsid w:val="00341254"/>
    <w:rsid w:val="003814EE"/>
    <w:rsid w:val="003A43A5"/>
    <w:rsid w:val="003B288A"/>
    <w:rsid w:val="004870DD"/>
    <w:rsid w:val="004B2F28"/>
    <w:rsid w:val="004C10EF"/>
    <w:rsid w:val="004F52A5"/>
    <w:rsid w:val="004F6CD1"/>
    <w:rsid w:val="004F7138"/>
    <w:rsid w:val="00501B4D"/>
    <w:rsid w:val="0052252C"/>
    <w:rsid w:val="00553043"/>
    <w:rsid w:val="00560A3C"/>
    <w:rsid w:val="005739B7"/>
    <w:rsid w:val="00576EB0"/>
    <w:rsid w:val="00577372"/>
    <w:rsid w:val="005E36A7"/>
    <w:rsid w:val="00634317"/>
    <w:rsid w:val="00660CB2"/>
    <w:rsid w:val="006A1DE4"/>
    <w:rsid w:val="006F7ADA"/>
    <w:rsid w:val="007214AE"/>
    <w:rsid w:val="00734251"/>
    <w:rsid w:val="00790AB3"/>
    <w:rsid w:val="007A4EA2"/>
    <w:rsid w:val="007B1E8B"/>
    <w:rsid w:val="007C00D2"/>
    <w:rsid w:val="00857331"/>
    <w:rsid w:val="00887436"/>
    <w:rsid w:val="00897583"/>
    <w:rsid w:val="009839FD"/>
    <w:rsid w:val="009A39DB"/>
    <w:rsid w:val="009A6DB8"/>
    <w:rsid w:val="009E23DE"/>
    <w:rsid w:val="009E5BEA"/>
    <w:rsid w:val="009F37C9"/>
    <w:rsid w:val="00A713DE"/>
    <w:rsid w:val="00A83746"/>
    <w:rsid w:val="00AE1F6E"/>
    <w:rsid w:val="00BD20D8"/>
    <w:rsid w:val="00BD54F7"/>
    <w:rsid w:val="00BE3AAB"/>
    <w:rsid w:val="00C02DC4"/>
    <w:rsid w:val="00C03516"/>
    <w:rsid w:val="00C11B38"/>
    <w:rsid w:val="00C12FD2"/>
    <w:rsid w:val="00C15738"/>
    <w:rsid w:val="00C172E5"/>
    <w:rsid w:val="00C8048E"/>
    <w:rsid w:val="00C80E25"/>
    <w:rsid w:val="00C863B1"/>
    <w:rsid w:val="00CB38A5"/>
    <w:rsid w:val="00CB53F2"/>
    <w:rsid w:val="00D21DFD"/>
    <w:rsid w:val="00D60CDC"/>
    <w:rsid w:val="00DA46B9"/>
    <w:rsid w:val="00E1219C"/>
    <w:rsid w:val="00E346C9"/>
    <w:rsid w:val="00E426C8"/>
    <w:rsid w:val="00ED734C"/>
    <w:rsid w:val="00F46CFF"/>
    <w:rsid w:val="00F878D7"/>
    <w:rsid w:val="00FE3E68"/>
    <w:rsid w:val="00FF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78D7"/>
    <w:pPr>
      <w:widowControl/>
      <w:spacing w:before="100" w:beforeAutospacing="1" w:after="100" w:afterAutospacing="1"/>
      <w:jc w:val="left"/>
    </w:pPr>
    <w:rPr>
      <w:kern w:val="0"/>
      <w:szCs w:val="21"/>
    </w:rPr>
  </w:style>
  <w:style w:type="character" w:styleId="a4">
    <w:name w:val="Strong"/>
    <w:uiPriority w:val="99"/>
    <w:qFormat/>
    <w:rsid w:val="00F878D7"/>
    <w:rPr>
      <w:rFonts w:cs="Times New Roman"/>
      <w:b/>
    </w:rPr>
  </w:style>
  <w:style w:type="paragraph" w:styleId="a5">
    <w:name w:val="header"/>
    <w:basedOn w:val="a"/>
    <w:link w:val="Char"/>
    <w:uiPriority w:val="99"/>
    <w:rsid w:val="00F878D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semiHidden/>
    <w:locked/>
    <w:rPr>
      <w:rFonts w:cs="Times New Roman"/>
      <w:sz w:val="18"/>
      <w:szCs w:val="18"/>
    </w:rPr>
  </w:style>
  <w:style w:type="paragraph" w:styleId="a6">
    <w:name w:val="footer"/>
    <w:basedOn w:val="a"/>
    <w:link w:val="Char0"/>
    <w:uiPriority w:val="99"/>
    <w:rsid w:val="00F878D7"/>
    <w:pPr>
      <w:tabs>
        <w:tab w:val="center" w:pos="4153"/>
        <w:tab w:val="right" w:pos="8306"/>
      </w:tabs>
      <w:snapToGrid w:val="0"/>
      <w:jc w:val="left"/>
    </w:pPr>
    <w:rPr>
      <w:sz w:val="18"/>
      <w:szCs w:val="18"/>
    </w:rPr>
  </w:style>
  <w:style w:type="character" w:customStyle="1" w:styleId="Char0">
    <w:name w:val="页脚 Char"/>
    <w:link w:val="a6"/>
    <w:uiPriority w:val="99"/>
    <w:semiHidden/>
    <w:locked/>
    <w:rPr>
      <w:rFonts w:cs="Times New Roman"/>
      <w:sz w:val="18"/>
      <w:szCs w:val="18"/>
    </w:rPr>
  </w:style>
  <w:style w:type="paragraph" w:customStyle="1" w:styleId="CharCharCharCharCharChar1Char">
    <w:name w:val="Char Char Char Char Char Char1 Char"/>
    <w:basedOn w:val="a"/>
    <w:uiPriority w:val="99"/>
    <w:rsid w:val="00F878D7"/>
    <w:pPr>
      <w:widowControl/>
      <w:spacing w:after="160" w:line="240" w:lineRule="exact"/>
      <w:jc w:val="left"/>
    </w:pPr>
    <w:rPr>
      <w:rFonts w:ascii="Arial" w:hAnsi="Arial" w:cs="Verdana"/>
      <w:b/>
      <w:kern w:val="0"/>
      <w:sz w:val="24"/>
      <w:lang w:eastAsia="en-US"/>
    </w:rPr>
  </w:style>
  <w:style w:type="paragraph" w:styleId="a7">
    <w:name w:val="Balloon Text"/>
    <w:basedOn w:val="a"/>
    <w:link w:val="Char1"/>
    <w:uiPriority w:val="99"/>
    <w:semiHidden/>
    <w:rsid w:val="003814EE"/>
    <w:rPr>
      <w:sz w:val="18"/>
      <w:szCs w:val="18"/>
    </w:rPr>
  </w:style>
  <w:style w:type="character" w:customStyle="1" w:styleId="Char1">
    <w:name w:val="批注框文本 Char"/>
    <w:link w:val="a7"/>
    <w:uiPriority w:val="99"/>
    <w:semiHidden/>
    <w:locked/>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78D7"/>
    <w:pPr>
      <w:widowControl/>
      <w:spacing w:before="100" w:beforeAutospacing="1" w:after="100" w:afterAutospacing="1"/>
      <w:jc w:val="left"/>
    </w:pPr>
    <w:rPr>
      <w:kern w:val="0"/>
      <w:szCs w:val="21"/>
    </w:rPr>
  </w:style>
  <w:style w:type="character" w:styleId="a4">
    <w:name w:val="Strong"/>
    <w:uiPriority w:val="99"/>
    <w:qFormat/>
    <w:rsid w:val="00F878D7"/>
    <w:rPr>
      <w:rFonts w:cs="Times New Roman"/>
      <w:b/>
    </w:rPr>
  </w:style>
  <w:style w:type="paragraph" w:styleId="a5">
    <w:name w:val="header"/>
    <w:basedOn w:val="a"/>
    <w:link w:val="Char"/>
    <w:uiPriority w:val="99"/>
    <w:rsid w:val="00F878D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semiHidden/>
    <w:locked/>
    <w:rPr>
      <w:rFonts w:cs="Times New Roman"/>
      <w:sz w:val="18"/>
      <w:szCs w:val="18"/>
    </w:rPr>
  </w:style>
  <w:style w:type="paragraph" w:styleId="a6">
    <w:name w:val="footer"/>
    <w:basedOn w:val="a"/>
    <w:link w:val="Char0"/>
    <w:uiPriority w:val="99"/>
    <w:rsid w:val="00F878D7"/>
    <w:pPr>
      <w:tabs>
        <w:tab w:val="center" w:pos="4153"/>
        <w:tab w:val="right" w:pos="8306"/>
      </w:tabs>
      <w:snapToGrid w:val="0"/>
      <w:jc w:val="left"/>
    </w:pPr>
    <w:rPr>
      <w:sz w:val="18"/>
      <w:szCs w:val="18"/>
    </w:rPr>
  </w:style>
  <w:style w:type="character" w:customStyle="1" w:styleId="Char0">
    <w:name w:val="页脚 Char"/>
    <w:link w:val="a6"/>
    <w:uiPriority w:val="99"/>
    <w:semiHidden/>
    <w:locked/>
    <w:rPr>
      <w:rFonts w:cs="Times New Roman"/>
      <w:sz w:val="18"/>
      <w:szCs w:val="18"/>
    </w:rPr>
  </w:style>
  <w:style w:type="paragraph" w:customStyle="1" w:styleId="CharCharCharCharCharChar1Char">
    <w:name w:val="Char Char Char Char Char Char1 Char"/>
    <w:basedOn w:val="a"/>
    <w:uiPriority w:val="99"/>
    <w:rsid w:val="00F878D7"/>
    <w:pPr>
      <w:widowControl/>
      <w:spacing w:after="160" w:line="240" w:lineRule="exact"/>
      <w:jc w:val="left"/>
    </w:pPr>
    <w:rPr>
      <w:rFonts w:ascii="Arial" w:hAnsi="Arial" w:cs="Verdana"/>
      <w:b/>
      <w:kern w:val="0"/>
      <w:sz w:val="24"/>
      <w:lang w:eastAsia="en-US"/>
    </w:rPr>
  </w:style>
  <w:style w:type="paragraph" w:styleId="a7">
    <w:name w:val="Balloon Text"/>
    <w:basedOn w:val="a"/>
    <w:link w:val="Char1"/>
    <w:uiPriority w:val="99"/>
    <w:semiHidden/>
    <w:rsid w:val="003814EE"/>
    <w:rPr>
      <w:sz w:val="18"/>
      <w:szCs w:val="18"/>
    </w:rPr>
  </w:style>
  <w:style w:type="character" w:customStyle="1" w:styleId="Char1">
    <w:name w:val="批注框文本 Char"/>
    <w:link w:val="a7"/>
    <w:uiPriority w:val="99"/>
    <w:semiHidden/>
    <w:locked/>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24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463</Words>
  <Characters>2645</Characters>
  <Application>Microsoft Office Word</Application>
  <DocSecurity>0</DocSecurity>
  <Lines>22</Lines>
  <Paragraphs>6</Paragraphs>
  <ScaleCrop>false</ScaleCrop>
  <Company>js</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江苏广播电视大学全国统一考试突发事件应急预案</dc:title>
  <dc:creator>Dell</dc:creator>
  <cp:lastModifiedBy>童柳</cp:lastModifiedBy>
  <cp:revision>2</cp:revision>
  <cp:lastPrinted>2015-07-08T01:38:00Z</cp:lastPrinted>
  <dcterms:created xsi:type="dcterms:W3CDTF">2019-11-01T09:24:00Z</dcterms:created>
  <dcterms:modified xsi:type="dcterms:W3CDTF">2019-11-01T09:24:00Z</dcterms:modified>
</cp:coreProperties>
</file>