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C" w:rsidRPr="00AC56FC" w:rsidRDefault="00AC56FC" w:rsidP="00AC56FC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附件：</w:t>
      </w:r>
    </w:p>
    <w:p w:rsidR="00B01B79" w:rsidRDefault="00C45C21" w:rsidP="00B01B79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CD1356">
        <w:rPr>
          <w:rFonts w:ascii="方正小标宋_GBK" w:eastAsia="方正小标宋_GBK" w:hAnsi="Times New Roman" w:cs="Times New Roman" w:hint="eastAsia"/>
          <w:sz w:val="36"/>
          <w:szCs w:val="36"/>
        </w:rPr>
        <w:t>202</w:t>
      </w:r>
      <w:r w:rsidR="00CD1356" w:rsidRPr="00CD1356">
        <w:rPr>
          <w:rFonts w:ascii="方正小标宋_GBK" w:eastAsia="方正小标宋_GBK" w:hAnsi="Times New Roman" w:cs="Times New Roman"/>
          <w:sz w:val="36"/>
          <w:szCs w:val="36"/>
        </w:rPr>
        <w:t>3</w:t>
      </w:r>
      <w:r w:rsidR="00B226FB" w:rsidRPr="00CD1356">
        <w:rPr>
          <w:rFonts w:ascii="方正小标宋_GBK" w:eastAsia="方正小标宋_GBK" w:hAnsi="Times New Roman" w:cs="Times New Roman" w:hint="eastAsia"/>
          <w:sz w:val="36"/>
          <w:szCs w:val="36"/>
        </w:rPr>
        <w:t>年</w:t>
      </w:r>
      <w:r w:rsidR="00F73BC2">
        <w:rPr>
          <w:rFonts w:ascii="方正小标宋_GBK" w:eastAsia="方正小标宋_GBK" w:hAnsi="Times New Roman" w:cs="Times New Roman" w:hint="eastAsia"/>
          <w:sz w:val="36"/>
          <w:szCs w:val="36"/>
        </w:rPr>
        <w:t>春</w:t>
      </w:r>
      <w:r w:rsidR="00CD1356" w:rsidRPr="00CD1356">
        <w:rPr>
          <w:rFonts w:ascii="方正小标宋_GBK" w:eastAsia="方正小标宋_GBK" w:hAnsi="Times New Roman" w:cs="Times New Roman" w:hint="eastAsia"/>
          <w:sz w:val="36"/>
          <w:szCs w:val="36"/>
        </w:rPr>
        <w:t>季学期国开教学系统学习支持服务</w:t>
      </w:r>
    </w:p>
    <w:p w:rsidR="00ED0E1C" w:rsidRPr="00B01B79" w:rsidRDefault="00CD1356" w:rsidP="00B01B79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CD1356">
        <w:rPr>
          <w:rFonts w:ascii="方正小标宋_GBK" w:eastAsia="方正小标宋_GBK" w:hAnsi="Times New Roman" w:cs="Times New Roman" w:hint="eastAsia"/>
          <w:sz w:val="36"/>
          <w:szCs w:val="36"/>
        </w:rPr>
        <w:t>暨</w:t>
      </w:r>
      <w:r w:rsidR="00B226FB" w:rsidRPr="00CD1356">
        <w:rPr>
          <w:rFonts w:ascii="方正小标宋_GBK" w:eastAsia="方正小标宋_GBK" w:hAnsi="Times New Roman" w:cs="Times New Roman" w:hint="eastAsia"/>
          <w:sz w:val="36"/>
          <w:szCs w:val="36"/>
        </w:rPr>
        <w:t>实地教学检查</w:t>
      </w:r>
      <w:r w:rsidR="0006068D" w:rsidRPr="00CD1356">
        <w:rPr>
          <w:rFonts w:ascii="方正小标宋_GBK" w:eastAsia="方正小标宋_GBK" w:hAnsi="Times New Roman" w:cs="Times New Roman" w:hint="eastAsia"/>
          <w:sz w:val="36"/>
          <w:szCs w:val="36"/>
        </w:rPr>
        <w:t>实施</w:t>
      </w:r>
      <w:r w:rsidR="00B226FB" w:rsidRPr="00CD1356">
        <w:rPr>
          <w:rFonts w:ascii="方正小标宋_GBK" w:eastAsia="方正小标宋_GBK" w:hAnsi="Times New Roman" w:cs="Times New Roman" w:hint="eastAsia"/>
          <w:sz w:val="36"/>
          <w:szCs w:val="36"/>
        </w:rPr>
        <w:t>方案</w:t>
      </w:r>
    </w:p>
    <w:p w:rsidR="00DF708B" w:rsidRPr="009E7913" w:rsidRDefault="00DF708B" w:rsidP="00670CC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9E7913">
        <w:rPr>
          <w:rFonts w:ascii="方正黑体_GBK" w:eastAsia="方正黑体_GBK" w:hAnsi="Times New Roman" w:cs="Times New Roman" w:hint="eastAsia"/>
          <w:sz w:val="32"/>
          <w:szCs w:val="32"/>
        </w:rPr>
        <w:t>一、目标</w:t>
      </w:r>
    </w:p>
    <w:p w:rsidR="00DF708B" w:rsidRPr="009E7913" w:rsidRDefault="00D51ECE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7913">
        <w:rPr>
          <w:rFonts w:ascii="Times New Roman" w:eastAsia="方正仿宋_GBK" w:hAnsi="Times New Roman" w:cs="Times New Roman"/>
          <w:sz w:val="32"/>
          <w:szCs w:val="32"/>
        </w:rPr>
        <w:t>加</w:t>
      </w:r>
      <w:r w:rsidR="005B3C88" w:rsidRPr="009E7913">
        <w:rPr>
          <w:rFonts w:ascii="Times New Roman" w:eastAsia="方正仿宋_GBK" w:hAnsi="Times New Roman" w:cs="Times New Roman"/>
          <w:sz w:val="32"/>
          <w:szCs w:val="32"/>
        </w:rPr>
        <w:t>强</w:t>
      </w:r>
      <w:r w:rsidR="002C5123">
        <w:rPr>
          <w:rFonts w:ascii="Times New Roman" w:eastAsia="方正仿宋_GBK" w:hAnsi="Times New Roman" w:cs="Times New Roman" w:hint="eastAsia"/>
          <w:sz w:val="32"/>
          <w:szCs w:val="32"/>
        </w:rPr>
        <w:t>全省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国开教学系统</w:t>
      </w:r>
      <w:r w:rsidR="00DF708B" w:rsidRPr="009E7913">
        <w:rPr>
          <w:rFonts w:ascii="Times New Roman" w:eastAsia="方正仿宋_GBK" w:hAnsi="Times New Roman" w:cs="Times New Roman"/>
          <w:sz w:val="32"/>
          <w:szCs w:val="32"/>
        </w:rPr>
        <w:t>开放教育教学管理，</w:t>
      </w:r>
      <w:r w:rsidR="005B3C88" w:rsidRPr="009E7913">
        <w:rPr>
          <w:rFonts w:ascii="Times New Roman" w:eastAsia="方正仿宋_GBK" w:hAnsi="Times New Roman" w:cs="Times New Roman"/>
          <w:sz w:val="32"/>
          <w:szCs w:val="32"/>
        </w:rPr>
        <w:t>规范</w:t>
      </w:r>
      <w:r w:rsidR="00D621B2" w:rsidRPr="009E7913">
        <w:rPr>
          <w:rFonts w:ascii="Times New Roman" w:eastAsia="方正仿宋_GBK" w:hAnsi="Times New Roman" w:cs="Times New Roman"/>
          <w:sz w:val="32"/>
          <w:szCs w:val="32"/>
        </w:rPr>
        <w:t>教学过程，</w:t>
      </w:r>
      <w:r w:rsidR="00DF708B" w:rsidRPr="009E7913">
        <w:rPr>
          <w:rFonts w:ascii="Times New Roman" w:eastAsia="方正仿宋_GBK" w:hAnsi="Times New Roman" w:cs="Times New Roman"/>
          <w:sz w:val="32"/>
          <w:szCs w:val="32"/>
        </w:rPr>
        <w:t>提</w:t>
      </w:r>
      <w:bookmarkStart w:id="0" w:name="_GoBack"/>
      <w:bookmarkEnd w:id="0"/>
      <w:r w:rsidR="00DF708B" w:rsidRPr="009E7913">
        <w:rPr>
          <w:rFonts w:ascii="Times New Roman" w:eastAsia="方正仿宋_GBK" w:hAnsi="Times New Roman" w:cs="Times New Roman"/>
          <w:sz w:val="32"/>
          <w:szCs w:val="32"/>
        </w:rPr>
        <w:t>升人才培养质量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，推进网检指标</w:t>
      </w:r>
      <w:r w:rsidR="00D1344A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5846A4">
        <w:rPr>
          <w:rFonts w:ascii="Times New Roman" w:eastAsia="方正仿宋_GBK" w:hAnsi="Times New Roman" w:cs="Times New Roman" w:hint="eastAsia"/>
          <w:sz w:val="32"/>
          <w:szCs w:val="32"/>
        </w:rPr>
        <w:t>较好</w:t>
      </w:r>
      <w:r w:rsidR="00D1344A">
        <w:rPr>
          <w:rFonts w:ascii="Times New Roman" w:eastAsia="方正仿宋_GBK" w:hAnsi="Times New Roman" w:cs="Times New Roman"/>
          <w:sz w:val="32"/>
          <w:szCs w:val="32"/>
        </w:rPr>
        <w:t>地完成今年工作任务，特制定本方案</w:t>
      </w:r>
      <w:r w:rsidR="00DF708B" w:rsidRPr="009E791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E369B1" w:rsidRDefault="005B3C88" w:rsidP="00670CC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9E7913">
        <w:rPr>
          <w:rFonts w:ascii="方正黑体_GBK" w:eastAsia="方正黑体_GBK" w:hAnsi="Times New Roman" w:cs="Times New Roman"/>
          <w:sz w:val="32"/>
          <w:szCs w:val="32"/>
        </w:rPr>
        <w:t>二</w:t>
      </w:r>
      <w:r w:rsidR="00B226FB" w:rsidRPr="009E7913">
        <w:rPr>
          <w:rFonts w:ascii="方正黑体_GBK" w:eastAsia="方正黑体_GBK" w:hAnsi="Times New Roman" w:cs="Times New Roman"/>
          <w:sz w:val="32"/>
          <w:szCs w:val="32"/>
        </w:rPr>
        <w:t>、时间</w:t>
      </w:r>
    </w:p>
    <w:p w:rsidR="003A303D" w:rsidRPr="009E7913" w:rsidRDefault="00DA21BC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B226FB" w:rsidRPr="009E7913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 w:rsidR="00B226FB" w:rsidRPr="009E7913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77017C" w:rsidRPr="009E7913">
        <w:rPr>
          <w:rFonts w:ascii="Times New Roman" w:eastAsia="方正仿宋_GBK" w:hAnsi="Times New Roman" w:cs="Times New Roman"/>
          <w:sz w:val="32"/>
          <w:szCs w:val="32"/>
        </w:rPr>
        <w:t>起</w:t>
      </w:r>
      <w:r w:rsidR="00C33A29" w:rsidRPr="009E7913">
        <w:rPr>
          <w:rFonts w:ascii="Times New Roman" w:eastAsia="方正仿宋_GBK" w:hAnsi="Times New Roman" w:cs="Times New Roman"/>
          <w:sz w:val="32"/>
          <w:szCs w:val="32"/>
        </w:rPr>
        <w:t>（各组时间另行通知）</w:t>
      </w:r>
      <w:r w:rsidR="00E369B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226FB" w:rsidRPr="009E7913" w:rsidRDefault="005B3C88" w:rsidP="00670CC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9E7913"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="00B226FB" w:rsidRPr="009E7913">
        <w:rPr>
          <w:rFonts w:ascii="方正黑体_GBK" w:eastAsia="方正黑体_GBK" w:hAnsi="Times New Roman" w:cs="Times New Roman" w:hint="eastAsia"/>
          <w:sz w:val="32"/>
          <w:szCs w:val="32"/>
        </w:rPr>
        <w:t>、人员</w:t>
      </w:r>
      <w:r w:rsidR="004D227B" w:rsidRPr="009E7913">
        <w:rPr>
          <w:rFonts w:ascii="方正黑体_GBK" w:eastAsia="方正黑体_GBK" w:hAnsi="Times New Roman" w:cs="Times New Roman" w:hint="eastAsia"/>
          <w:sz w:val="32"/>
          <w:szCs w:val="32"/>
        </w:rPr>
        <w:t>及分组情况</w:t>
      </w:r>
    </w:p>
    <w:p w:rsidR="00792174" w:rsidRPr="002C5123" w:rsidRDefault="002C5123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第一组：吕赟等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</w:p>
    <w:p w:rsidR="00792174" w:rsidRPr="002C5123" w:rsidRDefault="002C5123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第二组：陈国久等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</w:p>
    <w:p w:rsidR="00CD1356" w:rsidRPr="00E369B1" w:rsidRDefault="005B3C88" w:rsidP="00CD1356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9E7913">
        <w:rPr>
          <w:rFonts w:ascii="方正黑体_GBK" w:eastAsia="方正黑体_GBK" w:hAnsi="Times New Roman" w:cs="Times New Roman" w:hint="eastAsia"/>
          <w:sz w:val="32"/>
          <w:szCs w:val="32"/>
        </w:rPr>
        <w:t>四</w:t>
      </w:r>
      <w:r w:rsidR="00CD1356">
        <w:rPr>
          <w:rFonts w:ascii="方正黑体_GBK" w:eastAsia="方正黑体_GBK" w:hAnsi="Times New Roman" w:cs="Times New Roman" w:hint="eastAsia"/>
          <w:sz w:val="32"/>
          <w:szCs w:val="32"/>
        </w:rPr>
        <w:t>、</w:t>
      </w:r>
      <w:r w:rsidR="00CD1356" w:rsidRPr="00E369B1">
        <w:rPr>
          <w:rFonts w:ascii="方正黑体_GBK" w:eastAsia="方正黑体_GBK" w:hAnsi="Times New Roman" w:cs="Times New Roman" w:hint="eastAsia"/>
          <w:sz w:val="32"/>
          <w:szCs w:val="32"/>
        </w:rPr>
        <w:t>流程</w:t>
      </w:r>
    </w:p>
    <w:p w:rsidR="00CD1356" w:rsidRPr="009E7913" w:rsidRDefault="00B93BDA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2C5123">
        <w:rPr>
          <w:rFonts w:ascii="Times New Roman" w:eastAsia="方正仿宋_GBK" w:hAnsi="Times New Roman" w:cs="Times New Roman" w:hint="eastAsia"/>
          <w:sz w:val="32"/>
          <w:szCs w:val="32"/>
        </w:rPr>
        <w:t>听取介绍及</w:t>
      </w:r>
      <w:r w:rsidR="00CD1356" w:rsidRPr="009E7913">
        <w:rPr>
          <w:rFonts w:ascii="Times New Roman" w:eastAsia="方正仿宋_GBK" w:hAnsi="Times New Roman" w:cs="Times New Roman"/>
          <w:sz w:val="32"/>
          <w:szCs w:val="32"/>
        </w:rPr>
        <w:t>汇报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93BDA" w:rsidRDefault="00B93BDA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．国开“一网一平台”</w:t>
      </w:r>
      <w:r w:rsidR="002C5123">
        <w:rPr>
          <w:rFonts w:ascii="Times New Roman" w:eastAsia="方正仿宋_GBK" w:hAnsi="Times New Roman" w:cs="Times New Roman" w:hint="eastAsia"/>
          <w:sz w:val="32"/>
          <w:szCs w:val="32"/>
        </w:rPr>
        <w:t>运用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培训</w:t>
      </w:r>
      <w:r w:rsidR="002C512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CD1356" w:rsidRPr="009E7913" w:rsidRDefault="00B93BDA" w:rsidP="00B93B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CD1356" w:rsidRPr="009E7913">
        <w:rPr>
          <w:rFonts w:ascii="Times New Roman" w:eastAsia="方正仿宋_GBK" w:hAnsi="Times New Roman" w:cs="Times New Roman"/>
          <w:sz w:val="32"/>
          <w:szCs w:val="32"/>
        </w:rPr>
        <w:t>查阅资料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D1356" w:rsidRPr="009E7913" w:rsidRDefault="00B93BDA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根据课表检查授课情况（含线上课程）。</w:t>
      </w:r>
    </w:p>
    <w:p w:rsidR="00CD1356" w:rsidRPr="009E7913" w:rsidRDefault="00B93BDA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教师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管理人员座谈会。</w:t>
      </w:r>
    </w:p>
    <w:p w:rsidR="00F73BC2" w:rsidRPr="009E7913" w:rsidRDefault="00B93BDA" w:rsidP="00F73BC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CD1356" w:rsidRPr="009E7913">
        <w:rPr>
          <w:rFonts w:ascii="Times New Roman" w:eastAsia="方正仿宋_GBK" w:hAnsi="Times New Roman" w:cs="Times New Roman"/>
          <w:sz w:val="32"/>
          <w:szCs w:val="32"/>
        </w:rPr>
        <w:t>实地教学检查意见反馈</w:t>
      </w:r>
      <w:r w:rsidR="00F73BC2">
        <w:rPr>
          <w:rFonts w:ascii="Times New Roman" w:eastAsia="方正仿宋_GBK" w:hAnsi="Times New Roman" w:cs="Times New Roman"/>
          <w:sz w:val="32"/>
          <w:szCs w:val="32"/>
        </w:rPr>
        <w:t>及小结</w:t>
      </w:r>
      <w:r w:rsidR="00CD1356" w:rsidRPr="009E791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D1356" w:rsidRPr="009E7913" w:rsidRDefault="005B3C88" w:rsidP="00CD1356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E369B1">
        <w:rPr>
          <w:rFonts w:ascii="方正黑体_GBK" w:eastAsia="方正黑体_GBK" w:hAnsi="Times New Roman" w:cs="Times New Roman" w:hint="eastAsia"/>
          <w:sz w:val="32"/>
          <w:szCs w:val="32"/>
        </w:rPr>
        <w:t>五</w:t>
      </w:r>
      <w:r w:rsidR="00CD1356">
        <w:rPr>
          <w:rFonts w:ascii="方正黑体_GBK" w:eastAsia="方正黑体_GBK" w:hAnsi="Times New Roman" w:cs="Times New Roman" w:hint="eastAsia"/>
          <w:sz w:val="32"/>
          <w:szCs w:val="32"/>
        </w:rPr>
        <w:t>、</w:t>
      </w:r>
      <w:r w:rsidR="00CD1356" w:rsidRPr="009E7913">
        <w:rPr>
          <w:rFonts w:ascii="方正黑体_GBK" w:eastAsia="方正黑体_GBK" w:hAnsi="Times New Roman" w:cs="Times New Roman" w:hint="eastAsia"/>
          <w:sz w:val="32"/>
          <w:szCs w:val="32"/>
        </w:rPr>
        <w:t>内容</w:t>
      </w:r>
    </w:p>
    <w:p w:rsidR="00CD1356" w:rsidRPr="009E7913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2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年及</w:t>
      </w:r>
      <w:r w:rsidR="002C512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023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春季学期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教学工作组织与落实情况。</w:t>
      </w:r>
    </w:p>
    <w:p w:rsidR="00CD1356" w:rsidRPr="00A6146E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B93BDA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2C512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年秋季学期和</w:t>
      </w:r>
      <w:r w:rsidR="002C512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023</w:t>
      </w:r>
      <w:r w:rsidR="002C5123">
        <w:rPr>
          <w:rFonts w:ascii="Times New Roman" w:eastAsia="方正仿宋_GBK" w:hAnsi="Times New Roman" w:cs="Times New Roman"/>
          <w:sz w:val="32"/>
          <w:szCs w:val="32"/>
        </w:rPr>
        <w:t>年春季学期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课程辅导教师一览表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A6146E">
        <w:rPr>
          <w:rFonts w:ascii="Times New Roman" w:eastAsia="方正仿宋_GBK" w:hAnsi="Times New Roman" w:cs="Times New Roman" w:hint="eastAsia"/>
          <w:sz w:val="32"/>
          <w:szCs w:val="32"/>
        </w:rPr>
        <w:t>学期开设课程表，面授课及线上课程课表；课堂出勤及签到情况；</w:t>
      </w:r>
      <w:r>
        <w:rPr>
          <w:rFonts w:ascii="Times New Roman" w:eastAsia="方正仿宋_GBK" w:hAnsi="Times New Roman" w:cs="Times New Roman"/>
          <w:sz w:val="32"/>
          <w:szCs w:val="32"/>
        </w:rPr>
        <w:t>辅导课教案，教案中要体现课程思政元素（精准、恰当、有机融于课程教学）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D1356" w:rsidRPr="009E7913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2</w:t>
      </w:r>
      <w:r w:rsidR="00B93BDA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班主任配备信息表</w:t>
      </w:r>
      <w:r>
        <w:rPr>
          <w:rFonts w:ascii="Times New Roman" w:eastAsia="方正仿宋_GBK" w:hAnsi="Times New Roman" w:cs="Times New Roman"/>
          <w:sz w:val="32"/>
          <w:szCs w:val="32"/>
        </w:rPr>
        <w:t>：年龄、学历、</w:t>
      </w:r>
      <w:r w:rsidR="00B93BDA">
        <w:rPr>
          <w:rFonts w:ascii="Times New Roman" w:eastAsia="方正仿宋_GBK" w:hAnsi="Times New Roman" w:cs="Times New Roman" w:hint="eastAsia"/>
          <w:sz w:val="32"/>
          <w:szCs w:val="32"/>
        </w:rPr>
        <w:t>任</w:t>
      </w:r>
      <w:r w:rsidR="00893AC7">
        <w:rPr>
          <w:rFonts w:ascii="Times New Roman" w:eastAsia="方正仿宋_GBK" w:hAnsi="Times New Roman" w:cs="Times New Roman" w:hint="eastAsia"/>
          <w:sz w:val="32"/>
          <w:szCs w:val="32"/>
        </w:rPr>
        <w:t>职</w:t>
      </w:r>
      <w:r w:rsidR="00B93BDA">
        <w:rPr>
          <w:rFonts w:ascii="Times New Roman" w:eastAsia="方正仿宋_GBK" w:hAnsi="Times New Roman" w:cs="Times New Roman"/>
          <w:sz w:val="32"/>
          <w:szCs w:val="32"/>
        </w:rPr>
        <w:t>年限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D1356" w:rsidRPr="00CD1356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 w:rsidRPr="002C512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B93BDA" w:rsidRPr="002C5123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2C5123">
        <w:rPr>
          <w:rFonts w:ascii="Times New Roman" w:eastAsia="方正仿宋_GBK" w:hAnsi="Times New Roman" w:cs="Times New Roman" w:hint="eastAsia"/>
          <w:sz w:val="32"/>
          <w:szCs w:val="32"/>
        </w:rPr>
        <w:t>形成性考核工作的管理办法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2C5123">
        <w:rPr>
          <w:rFonts w:ascii="Times New Roman" w:eastAsia="方正仿宋_GBK" w:hAnsi="Times New Roman" w:cs="Times New Roman" w:hint="eastAsia"/>
          <w:sz w:val="32"/>
          <w:szCs w:val="32"/>
        </w:rPr>
        <w:t>批阅记录（纸质）、成绩册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年春、秋季学期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2C5123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7B517E" w:rsidRPr="007B517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CD1356" w:rsidRPr="009E7913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B517E">
        <w:rPr>
          <w:rFonts w:ascii="Times New Roman" w:eastAsia="方正仿宋_GBK" w:hAnsi="Times New Roman" w:cs="Times New Roman"/>
          <w:sz w:val="32"/>
          <w:szCs w:val="32"/>
        </w:rPr>
        <w:t>4</w:t>
      </w:r>
      <w:r w:rsidR="00B93BDA" w:rsidRPr="007B517E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年春、秋季学期</w:t>
      </w:r>
      <w:r w:rsidRPr="007B517E">
        <w:rPr>
          <w:rFonts w:ascii="Times New Roman" w:eastAsia="方正仿宋_GBK" w:hAnsi="Times New Roman" w:cs="Times New Roman"/>
          <w:sz w:val="32"/>
          <w:szCs w:val="32"/>
        </w:rPr>
        <w:t>《形势与政策》课程开设与考核方案，成绩册，是否体现学生参加国开开学第一课。</w:t>
      </w:r>
    </w:p>
    <w:p w:rsidR="00CD1356" w:rsidRPr="009E7913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年春、秋季学期</w:t>
      </w:r>
      <w:r w:rsidRPr="007B517E">
        <w:rPr>
          <w:rFonts w:ascii="Times New Roman" w:eastAsia="方正仿宋_GBK" w:hAnsi="Times New Roman" w:cs="Times New Roman"/>
          <w:sz w:val="32"/>
          <w:szCs w:val="32"/>
        </w:rPr>
        <w:t>思政课面授课开设情况，教案，思政课教学成绩评定依据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023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年春季学期思政课辅导教师安排情况</w:t>
      </w:r>
      <w:r w:rsidRPr="007B517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D1356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 w:rsidRPr="00A6146E">
        <w:rPr>
          <w:rFonts w:ascii="Times New Roman" w:eastAsia="方正仿宋_GBK" w:hAnsi="Times New Roman" w:cs="Times New Roman" w:hint="eastAsia"/>
          <w:sz w:val="32"/>
          <w:szCs w:val="32"/>
        </w:rPr>
        <w:t>毕业实践环节管理办法、毕业论文指导教师选聘办法等规章制度；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年春、秋季学期</w:t>
      </w:r>
      <w:r w:rsidRPr="00A6146E">
        <w:rPr>
          <w:rFonts w:ascii="Times New Roman" w:eastAsia="方正仿宋_GBK" w:hAnsi="Times New Roman" w:cs="Times New Roman" w:hint="eastAsia"/>
          <w:sz w:val="32"/>
          <w:szCs w:val="32"/>
        </w:rPr>
        <w:t>处于毕业实践环节阶段的学生论文指导记录表、评审表等材料（复印件）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A6146E">
        <w:rPr>
          <w:rFonts w:ascii="Times New Roman" w:eastAsia="方正仿宋_GBK" w:hAnsi="Times New Roman" w:cs="Times New Roman" w:hint="eastAsia"/>
          <w:sz w:val="32"/>
          <w:szCs w:val="32"/>
        </w:rPr>
        <w:t>论文答辩环节的组织与实施方案及过程性材料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7B517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023</w:t>
      </w:r>
      <w:r w:rsidR="007B517E">
        <w:rPr>
          <w:rFonts w:ascii="Times New Roman" w:eastAsia="方正仿宋_GBK" w:hAnsi="Times New Roman" w:cs="Times New Roman"/>
          <w:sz w:val="32"/>
          <w:szCs w:val="32"/>
        </w:rPr>
        <w:t>年春季学期毕业实践环节安排情况</w:t>
      </w:r>
      <w:r w:rsidR="00B01B7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CD1356" w:rsidRDefault="007B517E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</w:t>
      </w:r>
      <w:r w:rsidR="00CD1356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CD1356">
        <w:rPr>
          <w:rFonts w:ascii="Times New Roman" w:eastAsia="方正仿宋_GBK" w:hAnsi="Times New Roman" w:cs="Times New Roman"/>
          <w:sz w:val="32"/>
          <w:szCs w:val="32"/>
        </w:rPr>
        <w:t>教材征订情况：</w:t>
      </w:r>
      <w:r w:rsidR="00CD1356">
        <w:rPr>
          <w:rFonts w:ascii="Times New Roman" w:eastAsia="方正仿宋_GBK" w:hAnsi="Times New Roman" w:cs="Times New Roman" w:hint="eastAsia"/>
          <w:sz w:val="32"/>
          <w:szCs w:val="32"/>
        </w:rPr>
        <w:t>教材征订清单</w:t>
      </w:r>
      <w:r w:rsidR="00CD1356">
        <w:rPr>
          <w:rFonts w:ascii="Times New Roman" w:eastAsia="方正仿宋_GBK" w:hAnsi="Times New Roman" w:cs="Times New Roman"/>
          <w:sz w:val="32"/>
          <w:szCs w:val="32"/>
        </w:rPr>
        <w:t>，发放表。</w:t>
      </w:r>
    </w:p>
    <w:p w:rsidR="00CD1356" w:rsidRDefault="007B517E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</w:t>
      </w:r>
      <w:r w:rsidR="00CD1356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="00CD1356">
        <w:rPr>
          <w:rFonts w:ascii="Times New Roman" w:eastAsia="方正仿宋_GBK" w:hAnsi="Times New Roman" w:cs="Times New Roman"/>
          <w:sz w:val="32"/>
          <w:szCs w:val="32"/>
        </w:rPr>
        <w:t>教学管理与服务工作流程与实施细则。</w:t>
      </w:r>
    </w:p>
    <w:p w:rsidR="00CD1356" w:rsidRPr="009E7913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课程辅导教师、班主任</w:t>
      </w:r>
      <w:r>
        <w:rPr>
          <w:rFonts w:ascii="Times New Roman" w:eastAsia="方正仿宋_GBK" w:hAnsi="Times New Roman" w:cs="Times New Roman"/>
          <w:sz w:val="32"/>
          <w:szCs w:val="32"/>
        </w:rPr>
        <w:t>管理和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考核制度（或其他有效激励办法）</w:t>
      </w:r>
      <w:r>
        <w:rPr>
          <w:rFonts w:ascii="Times New Roman" w:eastAsia="方正仿宋_GBK" w:hAnsi="Times New Roman" w:cs="Times New Roman"/>
          <w:sz w:val="32"/>
          <w:szCs w:val="32"/>
        </w:rPr>
        <w:t>，春季学期课程开设情况及听评课制度。</w:t>
      </w:r>
    </w:p>
    <w:p w:rsidR="00CD1356" w:rsidRPr="009E7913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秋</w:t>
      </w:r>
      <w:r>
        <w:rPr>
          <w:rFonts w:ascii="Times New Roman" w:eastAsia="方正仿宋_GBK" w:hAnsi="Times New Roman" w:cs="Times New Roman"/>
          <w:sz w:val="32"/>
          <w:szCs w:val="32"/>
        </w:rPr>
        <w:t>季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学期期末考试方案。</w:t>
      </w:r>
    </w:p>
    <w:p w:rsidR="00CD1356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国开学习网核心指标（辅导教师配置率、学生人均在线行为数、学生人均在线天数、教师人均在线行为数、教师人均在线天数</w:t>
      </w:r>
      <w:r>
        <w:rPr>
          <w:rFonts w:ascii="Times New Roman" w:eastAsia="方正仿宋_GBK" w:hAnsi="Times New Roman" w:cs="Times New Roman"/>
          <w:sz w:val="32"/>
          <w:szCs w:val="32"/>
        </w:rPr>
        <w:t>、学生帖回复率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）推进和落实情况。</w:t>
      </w:r>
    </w:p>
    <w:p w:rsidR="00CD1356" w:rsidRPr="009E7913" w:rsidRDefault="00CD1356" w:rsidP="00CD135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（五）试卷保密室建设情况。</w:t>
      </w:r>
    </w:p>
    <w:p w:rsidR="00C45C21" w:rsidRPr="009E7913" w:rsidRDefault="00C45C2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82344" w:rsidRPr="00E369B1" w:rsidRDefault="00282344" w:rsidP="00875EB5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282344" w:rsidRPr="009E7913" w:rsidRDefault="00282344" w:rsidP="00875EB5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sectPr w:rsidR="00282344" w:rsidRPr="009E7913" w:rsidSect="00956780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66" w:rsidRDefault="008A3366" w:rsidP="00B572A5">
      <w:r>
        <w:separator/>
      </w:r>
    </w:p>
  </w:endnote>
  <w:endnote w:type="continuationSeparator" w:id="0">
    <w:p w:rsidR="008A3366" w:rsidRDefault="008A3366" w:rsidP="00B5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66" w:rsidRDefault="008A3366" w:rsidP="00B572A5">
      <w:r>
        <w:separator/>
      </w:r>
    </w:p>
  </w:footnote>
  <w:footnote w:type="continuationSeparator" w:id="0">
    <w:p w:rsidR="008A3366" w:rsidRDefault="008A3366" w:rsidP="00B5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B"/>
    <w:rsid w:val="00016326"/>
    <w:rsid w:val="0006068D"/>
    <w:rsid w:val="000673AB"/>
    <w:rsid w:val="00072A7D"/>
    <w:rsid w:val="00080826"/>
    <w:rsid w:val="000A6138"/>
    <w:rsid w:val="001158AC"/>
    <w:rsid w:val="00115B92"/>
    <w:rsid w:val="002514F3"/>
    <w:rsid w:val="0026034D"/>
    <w:rsid w:val="00282344"/>
    <w:rsid w:val="002B0BE0"/>
    <w:rsid w:val="002B5B9C"/>
    <w:rsid w:val="002B6849"/>
    <w:rsid w:val="002C5123"/>
    <w:rsid w:val="00315D0B"/>
    <w:rsid w:val="00324A97"/>
    <w:rsid w:val="00326DA2"/>
    <w:rsid w:val="00366A8B"/>
    <w:rsid w:val="003A303D"/>
    <w:rsid w:val="003B09A1"/>
    <w:rsid w:val="003B5AE3"/>
    <w:rsid w:val="00402E88"/>
    <w:rsid w:val="004A5BA9"/>
    <w:rsid w:val="004A5F50"/>
    <w:rsid w:val="004D227B"/>
    <w:rsid w:val="00556D6B"/>
    <w:rsid w:val="005846A4"/>
    <w:rsid w:val="00587209"/>
    <w:rsid w:val="005A4595"/>
    <w:rsid w:val="005B3C88"/>
    <w:rsid w:val="005C0617"/>
    <w:rsid w:val="0061209D"/>
    <w:rsid w:val="00623242"/>
    <w:rsid w:val="00670CC7"/>
    <w:rsid w:val="00683E68"/>
    <w:rsid w:val="007379F1"/>
    <w:rsid w:val="0077017C"/>
    <w:rsid w:val="00792174"/>
    <w:rsid w:val="007B517E"/>
    <w:rsid w:val="00846E1D"/>
    <w:rsid w:val="0086772D"/>
    <w:rsid w:val="00875EB5"/>
    <w:rsid w:val="00893AC7"/>
    <w:rsid w:val="0089681C"/>
    <w:rsid w:val="008A3366"/>
    <w:rsid w:val="009009D6"/>
    <w:rsid w:val="00931BE2"/>
    <w:rsid w:val="00956780"/>
    <w:rsid w:val="00993CF7"/>
    <w:rsid w:val="00994ECC"/>
    <w:rsid w:val="009C3474"/>
    <w:rsid w:val="009C4AC2"/>
    <w:rsid w:val="009E7913"/>
    <w:rsid w:val="009F6DA8"/>
    <w:rsid w:val="00A137CC"/>
    <w:rsid w:val="00A31B55"/>
    <w:rsid w:val="00A6146E"/>
    <w:rsid w:val="00A736B5"/>
    <w:rsid w:val="00A7513E"/>
    <w:rsid w:val="00AC56FC"/>
    <w:rsid w:val="00AE3806"/>
    <w:rsid w:val="00B01B79"/>
    <w:rsid w:val="00B226FB"/>
    <w:rsid w:val="00B23FB7"/>
    <w:rsid w:val="00B51B74"/>
    <w:rsid w:val="00B572A5"/>
    <w:rsid w:val="00B93BDA"/>
    <w:rsid w:val="00B96161"/>
    <w:rsid w:val="00BD5CED"/>
    <w:rsid w:val="00C02D38"/>
    <w:rsid w:val="00C33A29"/>
    <w:rsid w:val="00C45C21"/>
    <w:rsid w:val="00C80A05"/>
    <w:rsid w:val="00C92420"/>
    <w:rsid w:val="00CD1356"/>
    <w:rsid w:val="00CE1A8F"/>
    <w:rsid w:val="00CE28BD"/>
    <w:rsid w:val="00CF08B1"/>
    <w:rsid w:val="00D06320"/>
    <w:rsid w:val="00D10B36"/>
    <w:rsid w:val="00D1344A"/>
    <w:rsid w:val="00D24631"/>
    <w:rsid w:val="00D35BAF"/>
    <w:rsid w:val="00D43B62"/>
    <w:rsid w:val="00D51ECE"/>
    <w:rsid w:val="00D621B2"/>
    <w:rsid w:val="00DA21BC"/>
    <w:rsid w:val="00DA4748"/>
    <w:rsid w:val="00DD3569"/>
    <w:rsid w:val="00DF708B"/>
    <w:rsid w:val="00E112BF"/>
    <w:rsid w:val="00E369B1"/>
    <w:rsid w:val="00E541A2"/>
    <w:rsid w:val="00E60E6B"/>
    <w:rsid w:val="00E62B60"/>
    <w:rsid w:val="00E81A1D"/>
    <w:rsid w:val="00ED0E1C"/>
    <w:rsid w:val="00EE56A1"/>
    <w:rsid w:val="00F73BC2"/>
    <w:rsid w:val="00FB4D80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5D6F03-C373-4856-9868-EF8B846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FB"/>
    <w:pPr>
      <w:ind w:firstLineChars="200" w:firstLine="420"/>
    </w:pPr>
  </w:style>
  <w:style w:type="table" w:styleId="a4">
    <w:name w:val="Table Grid"/>
    <w:basedOn w:val="a1"/>
    <w:uiPriority w:val="59"/>
    <w:rsid w:val="00B2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5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72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72A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823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2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吕赟</dc:creator>
  <cp:lastModifiedBy>赵晖</cp:lastModifiedBy>
  <cp:revision>10</cp:revision>
  <cp:lastPrinted>2023-04-10T06:19:00Z</cp:lastPrinted>
  <dcterms:created xsi:type="dcterms:W3CDTF">2023-04-10T06:58:00Z</dcterms:created>
  <dcterms:modified xsi:type="dcterms:W3CDTF">2023-04-24T02:28:00Z</dcterms:modified>
</cp:coreProperties>
</file>