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6FFD52">
      <w:pPr>
        <w:widowControl/>
        <w:jc w:val="left"/>
        <w:rPr>
          <w:rFonts w:ascii="方正黑体_GBK" w:hAnsi="宋体" w:eastAsia="方正黑体_GBK" w:cs="宋体"/>
          <w:bCs/>
          <w:kern w:val="0"/>
          <w:sz w:val="32"/>
          <w:szCs w:val="32"/>
        </w:rPr>
      </w:pPr>
      <w:r>
        <w:rPr>
          <w:rFonts w:hint="eastAsia" w:ascii="方正黑体_GBK" w:hAnsi="宋体" w:eastAsia="方正黑体_GBK" w:cs="宋体"/>
          <w:bCs/>
          <w:kern w:val="0"/>
          <w:sz w:val="32"/>
          <w:szCs w:val="32"/>
        </w:rPr>
        <w:t>附件</w:t>
      </w:r>
      <w:r>
        <w:rPr>
          <w:rFonts w:hint="eastAsia" w:ascii="方正黑体_GBK" w:hAnsi="宋体" w:eastAsia="方正黑体_GBK" w:cs="宋体"/>
          <w:bCs/>
          <w:kern w:val="0"/>
          <w:sz w:val="32"/>
          <w:szCs w:val="32"/>
          <w:lang w:val="en-US" w:eastAsia="zh-CN"/>
        </w:rPr>
        <w:t>2</w:t>
      </w:r>
      <w:bookmarkStart w:id="0" w:name="_GoBack"/>
      <w:bookmarkEnd w:id="0"/>
      <w:r>
        <w:rPr>
          <w:rFonts w:hint="eastAsia" w:ascii="方正黑体_GBK" w:hAnsi="宋体" w:eastAsia="方正黑体_GBK" w:cs="宋体"/>
          <w:bCs/>
          <w:kern w:val="0"/>
          <w:sz w:val="32"/>
          <w:szCs w:val="32"/>
        </w:rPr>
        <w:t xml:space="preserve">  </w:t>
      </w:r>
    </w:p>
    <w:p w14:paraId="6F6B0603">
      <w:pPr>
        <w:widowControl/>
        <w:jc w:val="center"/>
        <w:rPr>
          <w:rFonts w:ascii="宋体" w:hAnsi="宋体" w:eastAsia="宋体" w:cs="宋体"/>
          <w:b/>
          <w:bCs/>
          <w:kern w:val="0"/>
          <w:sz w:val="40"/>
          <w:szCs w:val="40"/>
        </w:rPr>
      </w:pPr>
      <w:r>
        <w:rPr>
          <w:rFonts w:hint="eastAsia" w:ascii="宋体" w:hAnsi="宋体" w:eastAsia="宋体" w:cs="宋体"/>
          <w:b/>
          <w:bCs/>
          <w:kern w:val="0"/>
          <w:sz w:val="40"/>
          <w:szCs w:val="40"/>
        </w:rPr>
        <w:t>江苏开放大学（江苏城市职业学院）</w:t>
      </w:r>
      <w:r>
        <w:rPr>
          <w:rFonts w:hint="eastAsia" w:ascii="宋体" w:hAnsi="宋体" w:eastAsia="宋体" w:cs="宋体"/>
          <w:b/>
          <w:bCs/>
          <w:kern w:val="0"/>
          <w:sz w:val="40"/>
          <w:szCs w:val="40"/>
          <w:u w:val="single"/>
        </w:rPr>
        <w:t xml:space="preserve">             </w:t>
      </w:r>
      <w:r>
        <w:rPr>
          <w:rFonts w:hint="eastAsia" w:ascii="宋体" w:hAnsi="宋体" w:eastAsia="宋体" w:cs="宋体"/>
          <w:b/>
          <w:bCs/>
          <w:kern w:val="0"/>
          <w:sz w:val="40"/>
          <w:szCs w:val="40"/>
        </w:rPr>
        <w:t>采购项目需求询价通知</w:t>
      </w:r>
    </w:p>
    <w:p w14:paraId="462310FF">
      <w:pPr>
        <w:widowControl/>
        <w:jc w:val="left"/>
        <w:rPr>
          <w:rFonts w:ascii="宋体" w:hAnsi="宋体" w:eastAsia="宋体" w:cs="宋体"/>
          <w:b/>
          <w:bCs/>
          <w:kern w:val="0"/>
          <w:sz w:val="24"/>
          <w:szCs w:val="24"/>
        </w:rPr>
      </w:pPr>
    </w:p>
    <w:p w14:paraId="77D28BA3">
      <w:pPr>
        <w:widowControl/>
        <w:jc w:val="left"/>
        <w:rPr>
          <w:rFonts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采购单位（盖章）：                                            项目编号：              询价日期：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1814"/>
        <w:gridCol w:w="4111"/>
        <w:gridCol w:w="708"/>
        <w:gridCol w:w="1134"/>
        <w:gridCol w:w="1418"/>
        <w:gridCol w:w="850"/>
        <w:gridCol w:w="993"/>
        <w:gridCol w:w="1275"/>
      </w:tblGrid>
      <w:tr w14:paraId="664AD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</w:tcPr>
          <w:p w14:paraId="6343D171">
            <w:pPr>
              <w:spacing w:line="360" w:lineRule="auto"/>
            </w:pPr>
            <w:r>
              <w:t>序号</w:t>
            </w:r>
          </w:p>
        </w:tc>
        <w:tc>
          <w:tcPr>
            <w:tcW w:w="1814" w:type="dxa"/>
          </w:tcPr>
          <w:p w14:paraId="3BC6C52D">
            <w:pPr>
              <w:spacing w:line="360" w:lineRule="auto"/>
            </w:pPr>
            <w:r>
              <w:rPr>
                <w:rFonts w:hint="eastAsia"/>
              </w:rPr>
              <w:t>货物</w:t>
            </w:r>
            <w:r>
              <w:t>名称</w:t>
            </w:r>
            <w:r>
              <w:rPr>
                <w:rFonts w:hint="eastAsia"/>
              </w:rPr>
              <w:t>或服务项目</w:t>
            </w:r>
          </w:p>
        </w:tc>
        <w:tc>
          <w:tcPr>
            <w:tcW w:w="4111" w:type="dxa"/>
          </w:tcPr>
          <w:p w14:paraId="5387231E">
            <w:pPr>
              <w:spacing w:line="360" w:lineRule="auto"/>
            </w:pPr>
            <w:r>
              <w:t>货物品牌型号</w:t>
            </w:r>
            <w:r>
              <w:rPr>
                <w:rFonts w:hint="eastAsia"/>
              </w:rPr>
              <w:t>、参数</w:t>
            </w:r>
            <w:r>
              <w:t>或者服务内容</w:t>
            </w:r>
            <w:r>
              <w:rPr>
                <w:rFonts w:hint="eastAsia"/>
              </w:rPr>
              <w:t>及标准</w:t>
            </w:r>
          </w:p>
        </w:tc>
        <w:tc>
          <w:tcPr>
            <w:tcW w:w="708" w:type="dxa"/>
          </w:tcPr>
          <w:p w14:paraId="025B1297">
            <w:pPr>
              <w:spacing w:line="360" w:lineRule="auto"/>
            </w:pPr>
            <w:r>
              <w:t>数量</w:t>
            </w:r>
          </w:p>
        </w:tc>
        <w:tc>
          <w:tcPr>
            <w:tcW w:w="1134" w:type="dxa"/>
          </w:tcPr>
          <w:p w14:paraId="7AE4D26A">
            <w:pPr>
              <w:spacing w:line="360" w:lineRule="auto"/>
            </w:pPr>
            <w:r>
              <w:t>单位</w:t>
            </w:r>
          </w:p>
        </w:tc>
        <w:tc>
          <w:tcPr>
            <w:tcW w:w="1418" w:type="dxa"/>
          </w:tcPr>
          <w:p w14:paraId="3769291E">
            <w:pPr>
              <w:spacing w:line="360" w:lineRule="auto"/>
            </w:pPr>
            <w:r>
              <w:t>小计</w:t>
            </w:r>
          </w:p>
        </w:tc>
        <w:tc>
          <w:tcPr>
            <w:tcW w:w="850" w:type="dxa"/>
          </w:tcPr>
          <w:p w14:paraId="585B3100">
            <w:pPr>
              <w:spacing w:line="360" w:lineRule="auto"/>
            </w:pPr>
            <w:r>
              <w:t>质保期</w:t>
            </w:r>
          </w:p>
        </w:tc>
        <w:tc>
          <w:tcPr>
            <w:tcW w:w="993" w:type="dxa"/>
          </w:tcPr>
          <w:p w14:paraId="3D73A351">
            <w:pPr>
              <w:spacing w:line="360" w:lineRule="auto"/>
            </w:pPr>
            <w:r>
              <w:t>供货期</w:t>
            </w:r>
          </w:p>
        </w:tc>
        <w:tc>
          <w:tcPr>
            <w:tcW w:w="1275" w:type="dxa"/>
          </w:tcPr>
          <w:p w14:paraId="184D3DDC">
            <w:pPr>
              <w:spacing w:line="360" w:lineRule="auto"/>
            </w:pPr>
            <w:r>
              <w:t>备注</w:t>
            </w:r>
          </w:p>
        </w:tc>
      </w:tr>
      <w:tr w14:paraId="48569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413" w:type="dxa"/>
          </w:tcPr>
          <w:p w14:paraId="5FF9BC45">
            <w:pPr>
              <w:spacing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1814" w:type="dxa"/>
          </w:tcPr>
          <w:p w14:paraId="0AB87AE3">
            <w:pPr>
              <w:spacing w:line="360" w:lineRule="auto"/>
            </w:pPr>
          </w:p>
        </w:tc>
        <w:tc>
          <w:tcPr>
            <w:tcW w:w="4111" w:type="dxa"/>
          </w:tcPr>
          <w:p w14:paraId="624F0571">
            <w:pPr>
              <w:spacing w:line="360" w:lineRule="auto"/>
            </w:pPr>
          </w:p>
        </w:tc>
        <w:tc>
          <w:tcPr>
            <w:tcW w:w="708" w:type="dxa"/>
          </w:tcPr>
          <w:p w14:paraId="0C90BBFC">
            <w:pPr>
              <w:spacing w:line="360" w:lineRule="auto"/>
            </w:pPr>
          </w:p>
        </w:tc>
        <w:tc>
          <w:tcPr>
            <w:tcW w:w="1134" w:type="dxa"/>
          </w:tcPr>
          <w:p w14:paraId="278876A9">
            <w:pPr>
              <w:spacing w:line="360" w:lineRule="auto"/>
            </w:pPr>
          </w:p>
        </w:tc>
        <w:tc>
          <w:tcPr>
            <w:tcW w:w="1418" w:type="dxa"/>
          </w:tcPr>
          <w:p w14:paraId="393CE924">
            <w:pPr>
              <w:spacing w:line="360" w:lineRule="auto"/>
            </w:pPr>
          </w:p>
        </w:tc>
        <w:tc>
          <w:tcPr>
            <w:tcW w:w="850" w:type="dxa"/>
          </w:tcPr>
          <w:p w14:paraId="70C8E94F">
            <w:pPr>
              <w:spacing w:line="360" w:lineRule="auto"/>
            </w:pPr>
          </w:p>
        </w:tc>
        <w:tc>
          <w:tcPr>
            <w:tcW w:w="993" w:type="dxa"/>
          </w:tcPr>
          <w:p w14:paraId="66AB76BB">
            <w:pPr>
              <w:spacing w:line="360" w:lineRule="auto"/>
            </w:pPr>
          </w:p>
        </w:tc>
        <w:tc>
          <w:tcPr>
            <w:tcW w:w="1275" w:type="dxa"/>
          </w:tcPr>
          <w:p w14:paraId="5AF6C7A9">
            <w:pPr>
              <w:spacing w:line="360" w:lineRule="auto"/>
            </w:pPr>
          </w:p>
        </w:tc>
      </w:tr>
      <w:tr w14:paraId="05EE1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413" w:type="dxa"/>
          </w:tcPr>
          <w:p w14:paraId="2F033005">
            <w:pPr>
              <w:spacing w:line="36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1814" w:type="dxa"/>
          </w:tcPr>
          <w:p w14:paraId="285607A2">
            <w:pPr>
              <w:spacing w:line="360" w:lineRule="auto"/>
            </w:pPr>
          </w:p>
        </w:tc>
        <w:tc>
          <w:tcPr>
            <w:tcW w:w="4111" w:type="dxa"/>
          </w:tcPr>
          <w:p w14:paraId="076FA733">
            <w:pPr>
              <w:spacing w:line="360" w:lineRule="auto"/>
            </w:pPr>
          </w:p>
        </w:tc>
        <w:tc>
          <w:tcPr>
            <w:tcW w:w="708" w:type="dxa"/>
          </w:tcPr>
          <w:p w14:paraId="616DFEBB">
            <w:pPr>
              <w:spacing w:line="360" w:lineRule="auto"/>
            </w:pPr>
          </w:p>
        </w:tc>
        <w:tc>
          <w:tcPr>
            <w:tcW w:w="1134" w:type="dxa"/>
          </w:tcPr>
          <w:p w14:paraId="53D23668">
            <w:pPr>
              <w:spacing w:line="360" w:lineRule="auto"/>
            </w:pPr>
          </w:p>
        </w:tc>
        <w:tc>
          <w:tcPr>
            <w:tcW w:w="1418" w:type="dxa"/>
          </w:tcPr>
          <w:p w14:paraId="427E11E4">
            <w:pPr>
              <w:spacing w:line="360" w:lineRule="auto"/>
            </w:pPr>
          </w:p>
        </w:tc>
        <w:tc>
          <w:tcPr>
            <w:tcW w:w="850" w:type="dxa"/>
          </w:tcPr>
          <w:p w14:paraId="7981370F">
            <w:pPr>
              <w:spacing w:line="360" w:lineRule="auto"/>
            </w:pPr>
          </w:p>
        </w:tc>
        <w:tc>
          <w:tcPr>
            <w:tcW w:w="993" w:type="dxa"/>
          </w:tcPr>
          <w:p w14:paraId="6D2A357B">
            <w:pPr>
              <w:spacing w:line="360" w:lineRule="auto"/>
            </w:pPr>
          </w:p>
        </w:tc>
        <w:tc>
          <w:tcPr>
            <w:tcW w:w="1275" w:type="dxa"/>
          </w:tcPr>
          <w:p w14:paraId="0752936B">
            <w:pPr>
              <w:spacing w:line="360" w:lineRule="auto"/>
            </w:pPr>
          </w:p>
        </w:tc>
      </w:tr>
      <w:tr w14:paraId="72E5D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413" w:type="dxa"/>
          </w:tcPr>
          <w:p w14:paraId="4F83DB13">
            <w:pPr>
              <w:spacing w:line="360" w:lineRule="auto"/>
            </w:pPr>
          </w:p>
        </w:tc>
        <w:tc>
          <w:tcPr>
            <w:tcW w:w="1814" w:type="dxa"/>
          </w:tcPr>
          <w:p w14:paraId="1078445E">
            <w:pPr>
              <w:spacing w:line="360" w:lineRule="auto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运输、安装调试、验收、售后服务等</w:t>
            </w:r>
          </w:p>
        </w:tc>
        <w:tc>
          <w:tcPr>
            <w:tcW w:w="4111" w:type="dxa"/>
          </w:tcPr>
          <w:p w14:paraId="70E3832B">
            <w:pPr>
              <w:spacing w:line="360" w:lineRule="auto"/>
            </w:pPr>
          </w:p>
        </w:tc>
        <w:tc>
          <w:tcPr>
            <w:tcW w:w="708" w:type="dxa"/>
          </w:tcPr>
          <w:p w14:paraId="632BEB3A">
            <w:pPr>
              <w:spacing w:line="360" w:lineRule="auto"/>
            </w:pPr>
          </w:p>
        </w:tc>
        <w:tc>
          <w:tcPr>
            <w:tcW w:w="1134" w:type="dxa"/>
          </w:tcPr>
          <w:p w14:paraId="26EBEB69">
            <w:pPr>
              <w:spacing w:line="360" w:lineRule="auto"/>
            </w:pPr>
          </w:p>
        </w:tc>
        <w:tc>
          <w:tcPr>
            <w:tcW w:w="1418" w:type="dxa"/>
          </w:tcPr>
          <w:p w14:paraId="43B2DEBB">
            <w:pPr>
              <w:spacing w:line="360" w:lineRule="auto"/>
            </w:pPr>
          </w:p>
        </w:tc>
        <w:tc>
          <w:tcPr>
            <w:tcW w:w="850" w:type="dxa"/>
          </w:tcPr>
          <w:p w14:paraId="40177FA1">
            <w:pPr>
              <w:spacing w:line="360" w:lineRule="auto"/>
            </w:pPr>
          </w:p>
        </w:tc>
        <w:tc>
          <w:tcPr>
            <w:tcW w:w="993" w:type="dxa"/>
          </w:tcPr>
          <w:p w14:paraId="60881934">
            <w:pPr>
              <w:spacing w:line="360" w:lineRule="auto"/>
            </w:pPr>
          </w:p>
        </w:tc>
        <w:tc>
          <w:tcPr>
            <w:tcW w:w="1275" w:type="dxa"/>
          </w:tcPr>
          <w:p w14:paraId="603BD84C">
            <w:pPr>
              <w:spacing w:line="360" w:lineRule="auto"/>
            </w:pPr>
          </w:p>
        </w:tc>
      </w:tr>
      <w:tr w14:paraId="5A6A2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413" w:type="dxa"/>
            <w:vAlign w:val="center"/>
          </w:tcPr>
          <w:p w14:paraId="76963316">
            <w:pPr>
              <w:spacing w:line="360" w:lineRule="auto"/>
            </w:pPr>
            <w:r>
              <w:t>预算总金额</w:t>
            </w:r>
          </w:p>
        </w:tc>
        <w:tc>
          <w:tcPr>
            <w:tcW w:w="11028" w:type="dxa"/>
            <w:gridSpan w:val="7"/>
            <w:vAlign w:val="center"/>
          </w:tcPr>
          <w:p w14:paraId="7B32C70E">
            <w:pPr>
              <w:spacing w:line="360" w:lineRule="auto"/>
              <w:rPr>
                <w:u w:val="single"/>
              </w:rPr>
            </w:pPr>
            <w:r>
              <w:t>大写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u w:val="single"/>
              </w:rPr>
              <w:t xml:space="preserve">                                       </w:t>
            </w:r>
            <w:r>
              <w:rPr>
                <w:rFonts w:hint="eastAsia"/>
              </w:rPr>
              <w:t>，小写：</w:t>
            </w:r>
            <w:r>
              <w:rPr>
                <w:rFonts w:hint="eastAsia"/>
                <w:u w:val="single"/>
              </w:rPr>
              <w:t xml:space="preserve">             </w:t>
            </w:r>
            <w:r>
              <w:rPr>
                <w:u w:val="single"/>
              </w:rPr>
              <w:t xml:space="preserve">          </w:t>
            </w:r>
            <w:r>
              <w:rPr>
                <w:rFonts w:hint="eastAsia"/>
                <w:u w:val="single"/>
              </w:rPr>
              <w:t xml:space="preserve">   </w:t>
            </w:r>
          </w:p>
        </w:tc>
        <w:tc>
          <w:tcPr>
            <w:tcW w:w="1275" w:type="dxa"/>
            <w:vAlign w:val="center"/>
          </w:tcPr>
          <w:p w14:paraId="660B4BDC">
            <w:pPr>
              <w:spacing w:line="360" w:lineRule="auto"/>
              <w:rPr>
                <w:u w:val="single"/>
              </w:rPr>
            </w:pPr>
          </w:p>
        </w:tc>
      </w:tr>
      <w:tr w14:paraId="1D938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Align w:val="center"/>
          </w:tcPr>
          <w:p w14:paraId="1F781059">
            <w:pPr>
              <w:spacing w:line="360" w:lineRule="auto"/>
              <w:jc w:val="center"/>
            </w:pPr>
            <w:r>
              <w:t>注意事项</w:t>
            </w:r>
          </w:p>
        </w:tc>
        <w:tc>
          <w:tcPr>
            <w:tcW w:w="12303" w:type="dxa"/>
            <w:gridSpan w:val="8"/>
          </w:tcPr>
          <w:p w14:paraId="76B6654E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1．供应商响应文件应于</w:t>
            </w: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日几时几分前送交，过时响应文件无效。</w:t>
            </w:r>
          </w:p>
          <w:p w14:paraId="1C2E7C3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响应文件包括：报价单、报价企业简介及资格证明文件（至少提供营业执照复印件）、质量及售后服务承诺等，请注明产品的到货日期以及免费质保期。</w:t>
            </w:r>
          </w:p>
          <w:p w14:paraId="70516136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3.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付款方式、预付、尾款及开票：</w:t>
            </w:r>
          </w:p>
          <w:p w14:paraId="11937E3D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 xml:space="preserve">4. </w:t>
            </w:r>
            <w:r>
              <w:rPr>
                <w:rFonts w:hint="eastAsia"/>
                <w:szCs w:val="21"/>
              </w:rPr>
              <w:t>供应商报价单中的合计金额不能超出询价通知中的预算总金额。</w:t>
            </w:r>
          </w:p>
          <w:p w14:paraId="19D50E55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5.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按符合询价文件要求且总价最低原则确定中标供应商。</w:t>
            </w:r>
          </w:p>
        </w:tc>
      </w:tr>
    </w:tbl>
    <w:p w14:paraId="4EC63D1A">
      <w:pPr>
        <w:spacing w:line="360" w:lineRule="auto"/>
        <w:rPr>
          <w:rFonts w:ascii="宋体" w:hAnsi="宋体" w:eastAsia="宋体" w:cs="宋体"/>
          <w:b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注：本询价通知由需求部门填写</w:t>
      </w:r>
    </w:p>
    <w:p w14:paraId="7BB1676F">
      <w:pPr>
        <w:spacing w:line="360" w:lineRule="auto"/>
        <w:ind w:firstLine="240" w:firstLineChars="1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kern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</w:rPr>
        <w:t>采购单位联系人及电话：</w:t>
      </w:r>
    </w:p>
    <w:p w14:paraId="44BEEBB9">
      <w:pPr>
        <w:spacing w:line="360" w:lineRule="auto"/>
        <w:jc w:val="center"/>
        <w:rPr>
          <w:rFonts w:ascii="宋体" w:hAnsi="宋体" w:eastAsia="宋体" w:cs="宋体"/>
          <w:b/>
          <w:bCs/>
          <w:kern w:val="0"/>
          <w:sz w:val="40"/>
          <w:szCs w:val="40"/>
        </w:rPr>
      </w:pPr>
      <w:r>
        <w:rPr>
          <w:rFonts w:hint="eastAsia" w:ascii="宋体" w:hAnsi="宋体" w:eastAsia="宋体" w:cs="宋体"/>
          <w:b/>
          <w:bCs/>
          <w:kern w:val="0"/>
          <w:sz w:val="40"/>
          <w:szCs w:val="40"/>
        </w:rPr>
        <w:t>江苏开放大学（江苏城市职业学院）</w:t>
      </w:r>
      <w:r>
        <w:rPr>
          <w:rFonts w:hint="eastAsia" w:ascii="宋体" w:hAnsi="宋体" w:eastAsia="宋体" w:cs="宋体"/>
          <w:b/>
          <w:bCs/>
          <w:kern w:val="0"/>
          <w:sz w:val="40"/>
          <w:szCs w:val="40"/>
          <w:u w:val="single"/>
        </w:rPr>
        <w:t xml:space="preserve">             </w:t>
      </w:r>
      <w:r>
        <w:rPr>
          <w:rFonts w:hint="eastAsia" w:ascii="宋体" w:hAnsi="宋体" w:eastAsia="宋体" w:cs="宋体"/>
          <w:b/>
          <w:bCs/>
          <w:kern w:val="0"/>
          <w:sz w:val="40"/>
          <w:szCs w:val="40"/>
        </w:rPr>
        <w:t>采购项目供应商报价单</w:t>
      </w:r>
    </w:p>
    <w:p w14:paraId="6B65E7DA">
      <w:pPr>
        <w:widowControl/>
        <w:jc w:val="left"/>
        <w:rPr>
          <w:rFonts w:ascii="宋体" w:hAnsi="宋体" w:eastAsia="宋体" w:cs="宋体"/>
          <w:b/>
          <w:bCs/>
          <w:kern w:val="0"/>
          <w:sz w:val="24"/>
          <w:szCs w:val="24"/>
        </w:rPr>
      </w:pPr>
    </w:p>
    <w:p w14:paraId="3F7C999F">
      <w:pPr>
        <w:widowControl/>
        <w:jc w:val="left"/>
        <w:rPr>
          <w:rFonts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报价供应商（盖章）：                                            项目编号：              报价日期：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2162"/>
        <w:gridCol w:w="4111"/>
        <w:gridCol w:w="708"/>
        <w:gridCol w:w="1134"/>
        <w:gridCol w:w="1418"/>
        <w:gridCol w:w="850"/>
        <w:gridCol w:w="993"/>
        <w:gridCol w:w="1275"/>
      </w:tblGrid>
      <w:tr w14:paraId="43FFF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A1E3351">
            <w:pPr>
              <w:spacing w:line="360" w:lineRule="auto"/>
            </w:pPr>
            <w:r>
              <w:t>序号</w:t>
            </w:r>
          </w:p>
        </w:tc>
        <w:tc>
          <w:tcPr>
            <w:tcW w:w="2162" w:type="dxa"/>
          </w:tcPr>
          <w:p w14:paraId="63A379FF">
            <w:pPr>
              <w:spacing w:line="360" w:lineRule="auto"/>
            </w:pPr>
            <w:r>
              <w:rPr>
                <w:rFonts w:hint="eastAsia"/>
              </w:rPr>
              <w:t>货物</w:t>
            </w:r>
            <w:r>
              <w:t>名称</w:t>
            </w:r>
            <w:r>
              <w:rPr>
                <w:rFonts w:hint="eastAsia"/>
              </w:rPr>
              <w:t>或服务项目</w:t>
            </w:r>
          </w:p>
        </w:tc>
        <w:tc>
          <w:tcPr>
            <w:tcW w:w="4111" w:type="dxa"/>
          </w:tcPr>
          <w:p w14:paraId="118C2819">
            <w:pPr>
              <w:spacing w:line="360" w:lineRule="auto"/>
            </w:pPr>
            <w:r>
              <w:t>货物品牌型号</w:t>
            </w:r>
            <w:r>
              <w:rPr>
                <w:rFonts w:hint="eastAsia"/>
              </w:rPr>
              <w:t>、参数</w:t>
            </w:r>
            <w:r>
              <w:t>或者服务内容</w:t>
            </w:r>
            <w:r>
              <w:rPr>
                <w:rFonts w:hint="eastAsia"/>
              </w:rPr>
              <w:t>及标准</w:t>
            </w:r>
          </w:p>
        </w:tc>
        <w:tc>
          <w:tcPr>
            <w:tcW w:w="708" w:type="dxa"/>
          </w:tcPr>
          <w:p w14:paraId="48EAEF3E">
            <w:pPr>
              <w:spacing w:line="360" w:lineRule="auto"/>
            </w:pPr>
            <w:r>
              <w:t>数量</w:t>
            </w:r>
          </w:p>
        </w:tc>
        <w:tc>
          <w:tcPr>
            <w:tcW w:w="1134" w:type="dxa"/>
          </w:tcPr>
          <w:p w14:paraId="77E90525">
            <w:pPr>
              <w:spacing w:line="360" w:lineRule="auto"/>
            </w:pPr>
            <w:r>
              <w:t>单位</w:t>
            </w:r>
          </w:p>
        </w:tc>
        <w:tc>
          <w:tcPr>
            <w:tcW w:w="1418" w:type="dxa"/>
          </w:tcPr>
          <w:p w14:paraId="417764A9">
            <w:pPr>
              <w:spacing w:line="360" w:lineRule="auto"/>
            </w:pPr>
            <w:r>
              <w:t>小计</w:t>
            </w:r>
          </w:p>
        </w:tc>
        <w:tc>
          <w:tcPr>
            <w:tcW w:w="850" w:type="dxa"/>
          </w:tcPr>
          <w:p w14:paraId="1C5D89EE">
            <w:pPr>
              <w:spacing w:line="360" w:lineRule="auto"/>
            </w:pPr>
            <w:r>
              <w:t>质保期</w:t>
            </w:r>
          </w:p>
        </w:tc>
        <w:tc>
          <w:tcPr>
            <w:tcW w:w="993" w:type="dxa"/>
          </w:tcPr>
          <w:p w14:paraId="4B811D77">
            <w:pPr>
              <w:spacing w:line="360" w:lineRule="auto"/>
            </w:pPr>
            <w:r>
              <w:t>供货期</w:t>
            </w:r>
          </w:p>
        </w:tc>
        <w:tc>
          <w:tcPr>
            <w:tcW w:w="1275" w:type="dxa"/>
          </w:tcPr>
          <w:p w14:paraId="33544C4D">
            <w:pPr>
              <w:spacing w:line="360" w:lineRule="auto"/>
            </w:pPr>
            <w:r>
              <w:t>备注</w:t>
            </w:r>
          </w:p>
        </w:tc>
      </w:tr>
      <w:tr w14:paraId="01826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065" w:type="dxa"/>
          </w:tcPr>
          <w:p w14:paraId="4E0B8B7C">
            <w:pPr>
              <w:spacing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2162" w:type="dxa"/>
          </w:tcPr>
          <w:p w14:paraId="2BF2FAB3">
            <w:pPr>
              <w:spacing w:line="360" w:lineRule="auto"/>
            </w:pPr>
          </w:p>
        </w:tc>
        <w:tc>
          <w:tcPr>
            <w:tcW w:w="4111" w:type="dxa"/>
          </w:tcPr>
          <w:p w14:paraId="23887906">
            <w:pPr>
              <w:spacing w:line="360" w:lineRule="auto"/>
            </w:pPr>
          </w:p>
        </w:tc>
        <w:tc>
          <w:tcPr>
            <w:tcW w:w="708" w:type="dxa"/>
          </w:tcPr>
          <w:p w14:paraId="4597A668">
            <w:pPr>
              <w:spacing w:line="360" w:lineRule="auto"/>
            </w:pPr>
          </w:p>
        </w:tc>
        <w:tc>
          <w:tcPr>
            <w:tcW w:w="1134" w:type="dxa"/>
          </w:tcPr>
          <w:p w14:paraId="65D7CBB4">
            <w:pPr>
              <w:spacing w:line="360" w:lineRule="auto"/>
            </w:pPr>
          </w:p>
        </w:tc>
        <w:tc>
          <w:tcPr>
            <w:tcW w:w="1418" w:type="dxa"/>
          </w:tcPr>
          <w:p w14:paraId="22AEB61F">
            <w:pPr>
              <w:spacing w:line="360" w:lineRule="auto"/>
            </w:pPr>
          </w:p>
        </w:tc>
        <w:tc>
          <w:tcPr>
            <w:tcW w:w="850" w:type="dxa"/>
          </w:tcPr>
          <w:p w14:paraId="238D9529">
            <w:pPr>
              <w:spacing w:line="360" w:lineRule="auto"/>
            </w:pPr>
          </w:p>
        </w:tc>
        <w:tc>
          <w:tcPr>
            <w:tcW w:w="993" w:type="dxa"/>
          </w:tcPr>
          <w:p w14:paraId="09A00DD4">
            <w:pPr>
              <w:spacing w:line="360" w:lineRule="auto"/>
            </w:pPr>
          </w:p>
        </w:tc>
        <w:tc>
          <w:tcPr>
            <w:tcW w:w="1275" w:type="dxa"/>
          </w:tcPr>
          <w:p w14:paraId="5C3F3FE0">
            <w:pPr>
              <w:spacing w:line="360" w:lineRule="auto"/>
            </w:pPr>
          </w:p>
        </w:tc>
      </w:tr>
      <w:tr w14:paraId="2C61B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065" w:type="dxa"/>
          </w:tcPr>
          <w:p w14:paraId="499847BF">
            <w:pPr>
              <w:spacing w:line="36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2162" w:type="dxa"/>
          </w:tcPr>
          <w:p w14:paraId="720554A2">
            <w:pPr>
              <w:spacing w:line="360" w:lineRule="auto"/>
            </w:pPr>
          </w:p>
        </w:tc>
        <w:tc>
          <w:tcPr>
            <w:tcW w:w="4111" w:type="dxa"/>
          </w:tcPr>
          <w:p w14:paraId="518CBA6B">
            <w:pPr>
              <w:spacing w:line="360" w:lineRule="auto"/>
            </w:pPr>
          </w:p>
        </w:tc>
        <w:tc>
          <w:tcPr>
            <w:tcW w:w="708" w:type="dxa"/>
          </w:tcPr>
          <w:p w14:paraId="1ED8868C">
            <w:pPr>
              <w:spacing w:line="360" w:lineRule="auto"/>
            </w:pPr>
          </w:p>
        </w:tc>
        <w:tc>
          <w:tcPr>
            <w:tcW w:w="1134" w:type="dxa"/>
          </w:tcPr>
          <w:p w14:paraId="73AE5D02">
            <w:pPr>
              <w:spacing w:line="360" w:lineRule="auto"/>
            </w:pPr>
          </w:p>
        </w:tc>
        <w:tc>
          <w:tcPr>
            <w:tcW w:w="1418" w:type="dxa"/>
          </w:tcPr>
          <w:p w14:paraId="0332FFC1">
            <w:pPr>
              <w:spacing w:line="360" w:lineRule="auto"/>
            </w:pPr>
          </w:p>
        </w:tc>
        <w:tc>
          <w:tcPr>
            <w:tcW w:w="850" w:type="dxa"/>
          </w:tcPr>
          <w:p w14:paraId="568A437D">
            <w:pPr>
              <w:spacing w:line="360" w:lineRule="auto"/>
            </w:pPr>
          </w:p>
        </w:tc>
        <w:tc>
          <w:tcPr>
            <w:tcW w:w="993" w:type="dxa"/>
          </w:tcPr>
          <w:p w14:paraId="114BEAFB">
            <w:pPr>
              <w:spacing w:line="360" w:lineRule="auto"/>
            </w:pPr>
          </w:p>
        </w:tc>
        <w:tc>
          <w:tcPr>
            <w:tcW w:w="1275" w:type="dxa"/>
          </w:tcPr>
          <w:p w14:paraId="28825E20">
            <w:pPr>
              <w:spacing w:line="360" w:lineRule="auto"/>
            </w:pPr>
          </w:p>
        </w:tc>
      </w:tr>
      <w:tr w14:paraId="189AF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065" w:type="dxa"/>
          </w:tcPr>
          <w:p w14:paraId="1BC62F7F">
            <w:pPr>
              <w:spacing w:line="360" w:lineRule="auto"/>
            </w:pPr>
          </w:p>
        </w:tc>
        <w:tc>
          <w:tcPr>
            <w:tcW w:w="2162" w:type="dxa"/>
          </w:tcPr>
          <w:p w14:paraId="1D18D1E9">
            <w:pPr>
              <w:spacing w:line="360" w:lineRule="auto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运输、安装调试、验收、售后服务等</w:t>
            </w:r>
          </w:p>
        </w:tc>
        <w:tc>
          <w:tcPr>
            <w:tcW w:w="4111" w:type="dxa"/>
          </w:tcPr>
          <w:p w14:paraId="5C39A904">
            <w:pPr>
              <w:spacing w:line="360" w:lineRule="auto"/>
            </w:pPr>
          </w:p>
        </w:tc>
        <w:tc>
          <w:tcPr>
            <w:tcW w:w="708" w:type="dxa"/>
          </w:tcPr>
          <w:p w14:paraId="2B15E256">
            <w:pPr>
              <w:spacing w:line="360" w:lineRule="auto"/>
            </w:pPr>
          </w:p>
        </w:tc>
        <w:tc>
          <w:tcPr>
            <w:tcW w:w="1134" w:type="dxa"/>
          </w:tcPr>
          <w:p w14:paraId="0198B598">
            <w:pPr>
              <w:spacing w:line="360" w:lineRule="auto"/>
            </w:pPr>
          </w:p>
        </w:tc>
        <w:tc>
          <w:tcPr>
            <w:tcW w:w="1418" w:type="dxa"/>
          </w:tcPr>
          <w:p w14:paraId="5A7B2C1C">
            <w:pPr>
              <w:spacing w:line="360" w:lineRule="auto"/>
            </w:pPr>
          </w:p>
        </w:tc>
        <w:tc>
          <w:tcPr>
            <w:tcW w:w="850" w:type="dxa"/>
          </w:tcPr>
          <w:p w14:paraId="4258083D">
            <w:pPr>
              <w:spacing w:line="360" w:lineRule="auto"/>
            </w:pPr>
          </w:p>
        </w:tc>
        <w:tc>
          <w:tcPr>
            <w:tcW w:w="993" w:type="dxa"/>
          </w:tcPr>
          <w:p w14:paraId="4640D7D6">
            <w:pPr>
              <w:spacing w:line="360" w:lineRule="auto"/>
            </w:pPr>
          </w:p>
        </w:tc>
        <w:tc>
          <w:tcPr>
            <w:tcW w:w="1275" w:type="dxa"/>
          </w:tcPr>
          <w:p w14:paraId="40A5181D">
            <w:pPr>
              <w:spacing w:line="360" w:lineRule="auto"/>
            </w:pPr>
          </w:p>
        </w:tc>
      </w:tr>
      <w:tr w14:paraId="469F0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65" w:type="dxa"/>
          </w:tcPr>
          <w:p w14:paraId="0BCA8348">
            <w:pPr>
              <w:spacing w:line="360" w:lineRule="auto"/>
            </w:pPr>
          </w:p>
          <w:p w14:paraId="731B13F4">
            <w:pPr>
              <w:spacing w:line="360" w:lineRule="auto"/>
            </w:pPr>
            <w:r>
              <w:t>合计金额</w:t>
            </w:r>
          </w:p>
        </w:tc>
        <w:tc>
          <w:tcPr>
            <w:tcW w:w="11376" w:type="dxa"/>
            <w:gridSpan w:val="7"/>
          </w:tcPr>
          <w:p w14:paraId="70D97DAF">
            <w:pPr>
              <w:spacing w:line="360" w:lineRule="auto"/>
            </w:pPr>
          </w:p>
          <w:p w14:paraId="62B7A120">
            <w:pPr>
              <w:spacing w:line="360" w:lineRule="auto"/>
              <w:rPr>
                <w:u w:val="single"/>
              </w:rPr>
            </w:pPr>
            <w:r>
              <w:t>大写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u w:val="single"/>
              </w:rPr>
              <w:t xml:space="preserve">                                       </w:t>
            </w:r>
            <w:r>
              <w:rPr>
                <w:rFonts w:hint="eastAsia"/>
              </w:rPr>
              <w:t>，小写：</w:t>
            </w:r>
            <w:r>
              <w:rPr>
                <w:rFonts w:hint="eastAsia"/>
                <w:u w:val="single"/>
              </w:rPr>
              <w:t xml:space="preserve">                </w:t>
            </w:r>
          </w:p>
        </w:tc>
        <w:tc>
          <w:tcPr>
            <w:tcW w:w="1275" w:type="dxa"/>
          </w:tcPr>
          <w:p w14:paraId="39AD40E3">
            <w:pPr>
              <w:spacing w:line="360" w:lineRule="auto"/>
              <w:rPr>
                <w:u w:val="single"/>
              </w:rPr>
            </w:pPr>
          </w:p>
        </w:tc>
      </w:tr>
      <w:tr w14:paraId="7A4D6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65" w:type="dxa"/>
          </w:tcPr>
          <w:p w14:paraId="09B65741">
            <w:pPr>
              <w:spacing w:line="360" w:lineRule="auto"/>
            </w:pPr>
            <w:r>
              <w:t>其他需要说明的情况</w:t>
            </w:r>
          </w:p>
        </w:tc>
        <w:tc>
          <w:tcPr>
            <w:tcW w:w="11376" w:type="dxa"/>
            <w:gridSpan w:val="7"/>
          </w:tcPr>
          <w:p w14:paraId="1C113C81">
            <w:pPr>
              <w:spacing w:line="360" w:lineRule="auto"/>
            </w:pPr>
          </w:p>
          <w:p w14:paraId="5C4AE39F">
            <w:pPr>
              <w:spacing w:line="360" w:lineRule="auto"/>
            </w:pPr>
          </w:p>
          <w:p w14:paraId="333E045F">
            <w:pPr>
              <w:spacing w:line="360" w:lineRule="auto"/>
            </w:pPr>
          </w:p>
        </w:tc>
        <w:tc>
          <w:tcPr>
            <w:tcW w:w="1275" w:type="dxa"/>
          </w:tcPr>
          <w:p w14:paraId="6D3A8D58">
            <w:pPr>
              <w:spacing w:line="360" w:lineRule="auto"/>
              <w:rPr>
                <w:u w:val="single"/>
              </w:rPr>
            </w:pPr>
          </w:p>
        </w:tc>
      </w:tr>
    </w:tbl>
    <w:p w14:paraId="1F2CD8A1">
      <w:pPr>
        <w:spacing w:line="360" w:lineRule="auto"/>
        <w:ind w:firstLine="482" w:firstLineChars="200"/>
        <w:rPr>
          <w:rFonts w:ascii="宋体" w:hAnsi="宋体" w:eastAsia="宋体" w:cs="宋体"/>
          <w:b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注：本报价单由供应商填写</w:t>
      </w:r>
    </w:p>
    <w:p w14:paraId="5E045D43">
      <w:pPr>
        <w:spacing w:line="360" w:lineRule="auto"/>
        <w:ind w:firstLine="480" w:firstLineChars="20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报价供应商联系人及电话：</w:t>
      </w:r>
    </w:p>
    <w:p w14:paraId="505051CC">
      <w:pPr>
        <w:spacing w:line="360" w:lineRule="auto"/>
        <w:ind w:firstLine="240" w:firstLineChars="100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                                                                    </w:t>
      </w: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                                                  </w:t>
      </w:r>
    </w:p>
    <w:sectPr>
      <w:pgSz w:w="16838" w:h="11906" w:orient="landscape"/>
      <w:pgMar w:top="1247" w:right="1440" w:bottom="124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U2NDQ3MDFmNTE5ODMxNmJjZWY1YjJmNGJkMDVmYjEifQ=="/>
  </w:docVars>
  <w:rsids>
    <w:rsidRoot w:val="00747CD6"/>
    <w:rsid w:val="00027F16"/>
    <w:rsid w:val="00096B4B"/>
    <w:rsid w:val="00133D3F"/>
    <w:rsid w:val="001A6CCA"/>
    <w:rsid w:val="001A7A50"/>
    <w:rsid w:val="001B3AB9"/>
    <w:rsid w:val="00222D05"/>
    <w:rsid w:val="00272E05"/>
    <w:rsid w:val="003005C9"/>
    <w:rsid w:val="00302329"/>
    <w:rsid w:val="00374407"/>
    <w:rsid w:val="0042195E"/>
    <w:rsid w:val="0052125A"/>
    <w:rsid w:val="0052216C"/>
    <w:rsid w:val="005A6439"/>
    <w:rsid w:val="005F07F8"/>
    <w:rsid w:val="005F6A0A"/>
    <w:rsid w:val="00642AAB"/>
    <w:rsid w:val="006C4B94"/>
    <w:rsid w:val="006F33AA"/>
    <w:rsid w:val="00705DAA"/>
    <w:rsid w:val="00747CD6"/>
    <w:rsid w:val="008205E3"/>
    <w:rsid w:val="00840A5C"/>
    <w:rsid w:val="00860836"/>
    <w:rsid w:val="008819DC"/>
    <w:rsid w:val="00955EF2"/>
    <w:rsid w:val="00A13D4B"/>
    <w:rsid w:val="00AA795E"/>
    <w:rsid w:val="00BC2FF5"/>
    <w:rsid w:val="00BD0E94"/>
    <w:rsid w:val="00BD6461"/>
    <w:rsid w:val="00C73EC1"/>
    <w:rsid w:val="00E63913"/>
    <w:rsid w:val="2F114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469</Words>
  <Characters>473</Characters>
  <Lines>7</Lines>
  <Paragraphs>1</Paragraphs>
  <TotalTime>1288</TotalTime>
  <ScaleCrop>false</ScaleCrop>
  <LinksUpToDate>false</LinksUpToDate>
  <CharactersWithSpaces>873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2023-10-09T08:52:00Z</dcterms:created>
  <dc:creator>江苏开放大学（江苏城市职业学院）(填报)</dc:creator>
  <cp:lastModifiedBy>踪影</cp:lastModifiedBy>
  <dcterms:modified xsi:type="dcterms:W3CDTF">2024-10-15T03:09:27Z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B70A40B4A4F04C98AEBA2BAC0A168F78_12</vt:lpwstr>
  </property>
</Properties>
</file>