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821" w:rsidRDefault="009D4821" w:rsidP="009D4821">
      <w:pPr>
        <w:widowControl/>
        <w:shd w:val="clear" w:color="auto" w:fill="FFFFFF"/>
        <w:spacing w:line="560" w:lineRule="exact"/>
        <w:jc w:val="left"/>
        <w:rPr>
          <w:rFonts w:ascii="Times New Roman" w:eastAsia="方正黑体_GBK" w:hAnsi="Times New Roman" w:cs="Times New Roman"/>
          <w:kern w:val="0"/>
          <w:sz w:val="32"/>
          <w:szCs w:val="32"/>
        </w:rPr>
      </w:pPr>
      <w:r>
        <w:rPr>
          <w:rFonts w:ascii="方正黑体_GBK" w:eastAsia="方正黑体_GBK" w:hAnsi="Times New Roman" w:cs="Times New Roman" w:hint="eastAsia"/>
          <w:kern w:val="0"/>
          <w:sz w:val="32"/>
          <w:szCs w:val="32"/>
        </w:rPr>
        <w:t>附件</w:t>
      </w:r>
      <w:r w:rsidR="007D03E4">
        <w:rPr>
          <w:rFonts w:ascii="Times New Roman" w:eastAsia="方正黑体_GBK" w:hAnsi="Times New Roman" w:cs="Times New Roman"/>
          <w:kern w:val="0"/>
          <w:sz w:val="32"/>
          <w:szCs w:val="32"/>
        </w:rPr>
        <w:t>6</w:t>
      </w:r>
      <w:bookmarkStart w:id="0" w:name="_GoBack"/>
      <w:bookmarkEnd w:id="0"/>
    </w:p>
    <w:p w:rsidR="009D4821" w:rsidRPr="009D4821" w:rsidRDefault="009D4821" w:rsidP="009D4821">
      <w:pPr>
        <w:widowControl/>
        <w:shd w:val="clear" w:color="auto" w:fill="FFFFFF"/>
        <w:spacing w:line="560" w:lineRule="exact"/>
        <w:jc w:val="left"/>
        <w:rPr>
          <w:rFonts w:ascii="方正黑体_GBK" w:eastAsia="方正黑体_GBK" w:hAnsi="Times New Roman" w:cs="Times New Roman"/>
          <w:kern w:val="0"/>
          <w:sz w:val="32"/>
          <w:szCs w:val="32"/>
        </w:rPr>
      </w:pPr>
    </w:p>
    <w:p w:rsidR="009D4821" w:rsidRDefault="009D4821">
      <w:pPr>
        <w:widowControl/>
        <w:shd w:val="clear" w:color="auto" w:fill="FFFFFF"/>
        <w:spacing w:line="560" w:lineRule="exact"/>
        <w:jc w:val="center"/>
        <w:rPr>
          <w:rFonts w:ascii="Times New Roman" w:eastAsia="方正小标宋_GBK" w:hAnsi="Times New Roman" w:cs="Times New Roman"/>
          <w:kern w:val="0"/>
          <w:sz w:val="44"/>
          <w:szCs w:val="44"/>
        </w:rPr>
      </w:pPr>
      <w:r w:rsidRPr="009D4821">
        <w:rPr>
          <w:rFonts w:ascii="Times New Roman" w:eastAsia="方正小标宋_GBK" w:hAnsi="Times New Roman" w:cs="Times New Roman"/>
          <w:kern w:val="0"/>
          <w:sz w:val="44"/>
          <w:szCs w:val="44"/>
        </w:rPr>
        <w:t>国家开放大学江苏分部办学评估观测点</w:t>
      </w:r>
    </w:p>
    <w:p w:rsidR="009D4821" w:rsidRDefault="009D4821">
      <w:pPr>
        <w:widowControl/>
        <w:shd w:val="clear" w:color="auto" w:fill="FFFFFF"/>
        <w:spacing w:line="560" w:lineRule="exact"/>
        <w:jc w:val="center"/>
        <w:rPr>
          <w:rFonts w:ascii="Times New Roman" w:eastAsia="方正小标宋_GBK" w:hAnsi="Times New Roman" w:cs="Times New Roman"/>
          <w:kern w:val="0"/>
          <w:sz w:val="44"/>
          <w:szCs w:val="44"/>
        </w:rPr>
      </w:pPr>
      <w:r w:rsidRPr="009D4821">
        <w:rPr>
          <w:rFonts w:ascii="Times New Roman" w:eastAsia="方正小标宋_GBK" w:hAnsi="Times New Roman" w:cs="Times New Roman"/>
          <w:kern w:val="0"/>
          <w:sz w:val="44"/>
          <w:szCs w:val="44"/>
        </w:rPr>
        <w:t>自评</w:t>
      </w:r>
      <w:r w:rsidRPr="009D4821">
        <w:rPr>
          <w:rFonts w:ascii="Times New Roman" w:eastAsia="方正小标宋_GBK" w:hAnsi="Times New Roman" w:cs="Times New Roman" w:hint="eastAsia"/>
          <w:kern w:val="0"/>
          <w:sz w:val="44"/>
          <w:szCs w:val="44"/>
        </w:rPr>
        <w:t>综述</w:t>
      </w:r>
      <w:r w:rsidRPr="009D4821">
        <w:rPr>
          <w:rFonts w:ascii="Times New Roman" w:eastAsia="方正小标宋_GBK" w:hAnsi="Times New Roman" w:cs="Times New Roman"/>
          <w:kern w:val="0"/>
          <w:sz w:val="44"/>
          <w:szCs w:val="44"/>
        </w:rPr>
        <w:t>、支撑材料及目录格式要求</w:t>
      </w:r>
    </w:p>
    <w:p w:rsidR="009D4821" w:rsidRDefault="009D4821">
      <w:pPr>
        <w:widowControl/>
        <w:shd w:val="clear" w:color="auto" w:fill="FFFFFF"/>
        <w:spacing w:line="560" w:lineRule="exact"/>
        <w:jc w:val="center"/>
        <w:rPr>
          <w:rFonts w:ascii="Times New Roman" w:eastAsia="方正小标宋_GBK" w:hAnsi="Times New Roman" w:cs="Times New Roman"/>
          <w:kern w:val="0"/>
          <w:sz w:val="44"/>
          <w:szCs w:val="44"/>
        </w:rPr>
      </w:pPr>
    </w:p>
    <w:p w:rsidR="0024755C" w:rsidRDefault="007E1B53">
      <w:pPr>
        <w:widowControl/>
        <w:shd w:val="clear" w:color="auto" w:fill="FFFFFF"/>
        <w:spacing w:line="560" w:lineRule="exact"/>
        <w:jc w:val="center"/>
        <w:rPr>
          <w:rFonts w:ascii="Times New Roman" w:eastAsia="方正小标宋_GBK" w:hAnsi="Times New Roman" w:cs="Times New Roman"/>
          <w:kern w:val="0"/>
          <w:sz w:val="44"/>
          <w:szCs w:val="44"/>
        </w:rPr>
      </w:pPr>
      <w:r>
        <w:rPr>
          <w:rFonts w:ascii="Times New Roman" w:eastAsia="方正小标宋_GBK" w:hAnsi="Times New Roman" w:cs="Times New Roman"/>
          <w:kern w:val="0"/>
          <w:sz w:val="44"/>
          <w:szCs w:val="44"/>
        </w:rPr>
        <w:t>国家开放大学江苏分部办学评估观测点自评</w:t>
      </w:r>
      <w:r>
        <w:rPr>
          <w:rFonts w:ascii="Times New Roman" w:eastAsia="方正小标宋_GBK" w:hAnsi="Times New Roman" w:cs="Times New Roman" w:hint="eastAsia"/>
          <w:kern w:val="0"/>
          <w:sz w:val="44"/>
          <w:szCs w:val="44"/>
        </w:rPr>
        <w:t>综述</w:t>
      </w:r>
      <w:r>
        <w:rPr>
          <w:rFonts w:ascii="Times New Roman" w:eastAsia="方正小标宋_GBK" w:hAnsi="Times New Roman" w:cs="Times New Roman"/>
          <w:kern w:val="0"/>
          <w:sz w:val="44"/>
          <w:szCs w:val="44"/>
        </w:rPr>
        <w:t>格式</w:t>
      </w:r>
    </w:p>
    <w:p w:rsidR="0024755C" w:rsidRDefault="007E1B53">
      <w:pPr>
        <w:widowControl/>
        <w:shd w:val="clear" w:color="auto" w:fill="FFFFFF"/>
        <w:jc w:val="center"/>
        <w:rPr>
          <w:rFonts w:ascii="Times New Roman" w:eastAsia="方正仿宋_GBK" w:hAnsi="Times New Roman" w:cs="Times New Roman"/>
          <w:color w:val="FF0000"/>
          <w:kern w:val="0"/>
          <w:szCs w:val="21"/>
        </w:rPr>
      </w:pPr>
      <w:r>
        <w:rPr>
          <w:rFonts w:ascii="Times New Roman" w:eastAsia="方正仿宋_GBK" w:hAnsi="Times New Roman" w:cs="Times New Roman"/>
          <w:color w:val="FF0000"/>
          <w:kern w:val="0"/>
          <w:szCs w:val="21"/>
        </w:rPr>
        <w:t>（标题，方正小标宋、二号、行距</w:t>
      </w:r>
      <w:r>
        <w:rPr>
          <w:rFonts w:ascii="Times New Roman" w:eastAsia="方正仿宋_GBK" w:hAnsi="Times New Roman" w:cs="Times New Roman"/>
          <w:color w:val="FF0000"/>
          <w:kern w:val="0"/>
          <w:szCs w:val="21"/>
        </w:rPr>
        <w:t>28</w:t>
      </w:r>
      <w:r>
        <w:rPr>
          <w:rFonts w:ascii="Times New Roman" w:eastAsia="方正仿宋_GBK" w:hAnsi="Times New Roman" w:cs="Times New Roman"/>
          <w:color w:val="FF0000"/>
          <w:kern w:val="0"/>
          <w:szCs w:val="21"/>
        </w:rPr>
        <w:t>磅、居中）</w:t>
      </w:r>
    </w:p>
    <w:p w:rsidR="0024755C" w:rsidRDefault="007E1B53">
      <w:pPr>
        <w:widowControl/>
        <w:shd w:val="clear" w:color="auto" w:fill="FFFFFF"/>
        <w:spacing w:line="560" w:lineRule="exact"/>
        <w:jc w:val="left"/>
        <w:rPr>
          <w:rFonts w:ascii="Times New Roman" w:eastAsia="宋体" w:hAnsi="Times New Roman" w:cs="Times New Roman"/>
          <w:kern w:val="0"/>
          <w:szCs w:val="21"/>
        </w:rPr>
      </w:pPr>
      <w:r>
        <w:rPr>
          <w:rFonts w:ascii="Times New Roman" w:eastAsia="方正黑体_GBK" w:hAnsi="Times New Roman" w:cs="Times New Roman"/>
          <w:kern w:val="0"/>
          <w:sz w:val="32"/>
          <w:szCs w:val="32"/>
        </w:rPr>
        <w:t>1.1.1</w:t>
      </w:r>
      <w:r>
        <w:rPr>
          <w:rFonts w:ascii="Times New Roman" w:eastAsia="方正黑体_GBK" w:hAnsi="Times New Roman" w:cs="Times New Roman"/>
          <w:kern w:val="0"/>
          <w:sz w:val="32"/>
          <w:szCs w:val="32"/>
        </w:rPr>
        <w:t>全面加强党的领导，坚持社会主义办学方向，落实立德树人根本任务，培养德智体美劳全面发展的社会主义建设者和接班人</w:t>
      </w:r>
      <w:r>
        <w:rPr>
          <w:rFonts w:ascii="Times New Roman" w:eastAsia="方正仿宋_GBK" w:hAnsi="Times New Roman" w:cs="Times New Roman"/>
          <w:color w:val="FF0000"/>
          <w:kern w:val="0"/>
          <w:szCs w:val="21"/>
        </w:rPr>
        <w:t>（三级指标名称，方正黑体</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三号</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行距</w:t>
      </w:r>
      <w:r>
        <w:rPr>
          <w:rFonts w:ascii="Times New Roman" w:eastAsia="方正仿宋_GBK" w:hAnsi="Times New Roman" w:cs="Times New Roman"/>
          <w:color w:val="FF0000"/>
          <w:kern w:val="0"/>
          <w:szCs w:val="21"/>
        </w:rPr>
        <w:t>28</w:t>
      </w:r>
      <w:r>
        <w:rPr>
          <w:rFonts w:ascii="Times New Roman" w:eastAsia="方正仿宋_GBK" w:hAnsi="Times New Roman" w:cs="Times New Roman"/>
          <w:color w:val="FF0000"/>
          <w:kern w:val="0"/>
          <w:szCs w:val="21"/>
        </w:rPr>
        <w:t>磅</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左对齐）</w:t>
      </w:r>
    </w:p>
    <w:p w:rsidR="0024755C" w:rsidRDefault="007E1B53">
      <w:pPr>
        <w:widowControl/>
        <w:shd w:val="clear" w:color="auto" w:fill="FFFFFF"/>
        <w:spacing w:line="560" w:lineRule="exact"/>
        <w:ind w:firstLineChars="200" w:firstLine="640"/>
        <w:jc w:val="left"/>
        <w:rPr>
          <w:rFonts w:ascii="Times New Roman" w:eastAsia="宋体" w:hAnsi="Times New Roman" w:cs="Times New Roman"/>
          <w:kern w:val="0"/>
          <w:szCs w:val="21"/>
        </w:rPr>
      </w:pPr>
      <w:r>
        <w:rPr>
          <w:rFonts w:ascii="Times New Roman" w:eastAsia="方正仿宋_GBK" w:hAnsi="Times New Roman" w:cs="Times New Roman"/>
          <w:kern w:val="0"/>
          <w:sz w:val="32"/>
          <w:szCs w:val="32"/>
        </w:rPr>
        <w:t>（</w:t>
      </w:r>
      <w:r>
        <w:rPr>
          <w:rFonts w:ascii="Times New Roman" w:eastAsia="方正仿宋_GBK" w:hAnsi="Times New Roman" w:cs="Times New Roman" w:hint="eastAsia"/>
          <w:kern w:val="0"/>
          <w:sz w:val="32"/>
          <w:szCs w:val="32"/>
        </w:rPr>
        <w:t>1</w:t>
      </w:r>
      <w:r>
        <w:rPr>
          <w:rFonts w:ascii="Times New Roman" w:eastAsia="方正仿宋_GBK" w:hAnsi="Times New Roman" w:cs="Times New Roman"/>
          <w:kern w:val="0"/>
          <w:sz w:val="32"/>
          <w:szCs w:val="32"/>
        </w:rPr>
        <w:t>）</w:t>
      </w:r>
      <w:r>
        <w:rPr>
          <w:rFonts w:ascii="Times New Roman" w:eastAsia="方正仿宋_GBK" w:hAnsi="Times New Roman" w:cs="Times New Roman" w:hint="eastAsia"/>
          <w:kern w:val="0"/>
          <w:sz w:val="32"/>
          <w:szCs w:val="32"/>
        </w:rPr>
        <w:t>学校发展定位及发展规划体现社会主义办学方向</w:t>
      </w:r>
      <w:r>
        <w:rPr>
          <w:rFonts w:ascii="Times New Roman" w:eastAsia="宋体" w:hAnsi="Times New Roman" w:cs="Times New Roman"/>
          <w:color w:val="FF0000"/>
          <w:kern w:val="0"/>
          <w:szCs w:val="21"/>
        </w:rPr>
        <w:t>（</w:t>
      </w:r>
      <w:r>
        <w:rPr>
          <w:rFonts w:ascii="Times New Roman" w:eastAsia="方正仿宋_GBK" w:hAnsi="Times New Roman" w:cs="Times New Roman"/>
          <w:color w:val="FF0000"/>
          <w:kern w:val="0"/>
          <w:szCs w:val="21"/>
        </w:rPr>
        <w:t>观测点名称，方正仿宋</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三号</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行距</w:t>
      </w:r>
      <w:r>
        <w:rPr>
          <w:rFonts w:ascii="Times New Roman" w:eastAsia="方正仿宋_GBK" w:hAnsi="Times New Roman" w:cs="Times New Roman"/>
          <w:color w:val="FF0000"/>
          <w:kern w:val="0"/>
          <w:szCs w:val="21"/>
        </w:rPr>
        <w:t>28</w:t>
      </w:r>
      <w:r>
        <w:rPr>
          <w:rFonts w:ascii="Times New Roman" w:eastAsia="方正仿宋_GBK" w:hAnsi="Times New Roman" w:cs="Times New Roman"/>
          <w:color w:val="FF0000"/>
          <w:kern w:val="0"/>
          <w:szCs w:val="21"/>
        </w:rPr>
        <w:t>磅</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缩进</w:t>
      </w:r>
      <w:r>
        <w:rPr>
          <w:rFonts w:ascii="Times New Roman" w:eastAsia="方正仿宋_GBK" w:hAnsi="Times New Roman" w:cs="Times New Roman" w:hint="eastAsia"/>
          <w:color w:val="FF0000"/>
          <w:kern w:val="0"/>
          <w:szCs w:val="21"/>
        </w:rPr>
        <w:t>2</w:t>
      </w:r>
      <w:r>
        <w:rPr>
          <w:rFonts w:ascii="Times New Roman" w:eastAsia="方正仿宋_GBK" w:hAnsi="Times New Roman" w:cs="Times New Roman" w:hint="eastAsia"/>
          <w:color w:val="FF0000"/>
          <w:kern w:val="0"/>
          <w:szCs w:val="21"/>
        </w:rPr>
        <w:t>个字符</w:t>
      </w:r>
      <w:r>
        <w:rPr>
          <w:rFonts w:ascii="Times New Roman" w:eastAsia="方正仿宋_GBK" w:hAnsi="Times New Roman" w:cs="Times New Roman"/>
          <w:color w:val="FF0000"/>
          <w:kern w:val="0"/>
          <w:szCs w:val="21"/>
        </w:rPr>
        <w:t>）</w:t>
      </w:r>
    </w:p>
    <w:p w:rsidR="0024755C" w:rsidRDefault="007E1B53">
      <w:pPr>
        <w:widowControl/>
        <w:shd w:val="clear" w:color="auto" w:fill="FFFFFF"/>
        <w:spacing w:line="560" w:lineRule="exact"/>
        <w:ind w:firstLineChars="200" w:firstLine="640"/>
        <w:jc w:val="left"/>
        <w:rPr>
          <w:rFonts w:ascii="Times New Roman" w:eastAsia="方正仿宋_GBK" w:hAnsi="Times New Roman" w:cs="Times New Roman"/>
          <w:color w:val="FF0000"/>
          <w:kern w:val="0"/>
          <w:szCs w:val="21"/>
        </w:rPr>
      </w:pPr>
      <w:r>
        <w:rPr>
          <w:rFonts w:ascii="Times New Roman" w:eastAsia="方正仿宋_GBK" w:hAnsi="Times New Roman" w:cs="仿宋"/>
          <w:sz w:val="32"/>
          <w:szCs w:val="32"/>
        </w:rPr>
        <w:t>学校以习近平新时代中国特色社会主义思想为指导，深入学习贯彻党的二十大精神，遵循党的教育方针，落实立德树人根本任务，践行为党育人、为国育才使命</w:t>
      </w:r>
      <w:r>
        <w:rPr>
          <w:rFonts w:ascii="Times New Roman" w:eastAsia="方正仿宋_GBK" w:hAnsi="Times New Roman" w:cs="Times New Roman"/>
          <w:kern w:val="0"/>
          <w:sz w:val="32"/>
          <w:szCs w:val="32"/>
        </w:rPr>
        <w:t>.........</w:t>
      </w:r>
      <w:r>
        <w:rPr>
          <w:rFonts w:ascii="Times New Roman" w:eastAsia="方正仿宋_GBK" w:hAnsi="Times New Roman" w:cs="Times New Roman"/>
          <w:color w:val="FF0000"/>
          <w:kern w:val="0"/>
          <w:sz w:val="32"/>
          <w:szCs w:val="32"/>
        </w:rPr>
        <w:t xml:space="preserve"> </w:t>
      </w:r>
      <w:r>
        <w:rPr>
          <w:rFonts w:ascii="Times New Roman" w:eastAsia="方正仿宋_GBK" w:hAnsi="Times New Roman" w:cs="Times New Roman"/>
          <w:color w:val="FF0000"/>
          <w:kern w:val="0"/>
          <w:szCs w:val="21"/>
        </w:rPr>
        <w:t>（正文，方正仿宋</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三号</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行距</w:t>
      </w:r>
      <w:r>
        <w:rPr>
          <w:rFonts w:ascii="Times New Roman" w:eastAsia="方正仿宋_GBK" w:hAnsi="Times New Roman" w:cs="Times New Roman"/>
          <w:color w:val="FF0000"/>
          <w:kern w:val="0"/>
          <w:szCs w:val="21"/>
        </w:rPr>
        <w:t>28</w:t>
      </w:r>
      <w:r>
        <w:rPr>
          <w:rFonts w:ascii="Times New Roman" w:eastAsia="方正仿宋_GBK" w:hAnsi="Times New Roman" w:cs="Times New Roman"/>
          <w:color w:val="FF0000"/>
          <w:kern w:val="0"/>
          <w:szCs w:val="21"/>
        </w:rPr>
        <w:t>磅</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缩进</w:t>
      </w:r>
      <w:r>
        <w:rPr>
          <w:rFonts w:ascii="Times New Roman" w:eastAsia="方正仿宋_GBK" w:hAnsi="Times New Roman" w:cs="Times New Roman" w:hint="eastAsia"/>
          <w:color w:val="FF0000"/>
          <w:kern w:val="0"/>
          <w:szCs w:val="21"/>
        </w:rPr>
        <w:t>2</w:t>
      </w:r>
      <w:r>
        <w:rPr>
          <w:rFonts w:ascii="Times New Roman" w:eastAsia="方正仿宋_GBK" w:hAnsi="Times New Roman" w:cs="Times New Roman" w:hint="eastAsia"/>
          <w:color w:val="FF0000"/>
          <w:kern w:val="0"/>
          <w:szCs w:val="21"/>
        </w:rPr>
        <w:t>个字符，</w:t>
      </w:r>
      <w:r>
        <w:rPr>
          <w:rFonts w:ascii="Times New Roman" w:eastAsia="方正仿宋_GBK" w:hAnsi="Times New Roman" w:cs="Times New Roman"/>
          <w:color w:val="FF0000"/>
          <w:kern w:val="0"/>
          <w:szCs w:val="21"/>
        </w:rPr>
        <w:t>下同）</w:t>
      </w:r>
    </w:p>
    <w:p w:rsidR="0024755C" w:rsidRDefault="0024755C">
      <w:pPr>
        <w:widowControl/>
        <w:shd w:val="clear" w:color="auto" w:fill="FFFFFF"/>
        <w:spacing w:line="560" w:lineRule="exact"/>
        <w:ind w:firstLineChars="200" w:firstLine="640"/>
        <w:jc w:val="left"/>
        <w:rPr>
          <w:rFonts w:ascii="Times New Roman" w:eastAsia="方正仿宋_GBK" w:hAnsi="Times New Roman" w:cs="Times New Roman"/>
          <w:kern w:val="0"/>
          <w:sz w:val="32"/>
          <w:szCs w:val="32"/>
        </w:rPr>
      </w:pPr>
    </w:p>
    <w:p w:rsidR="0024755C" w:rsidRDefault="007E1B53">
      <w:pPr>
        <w:widowControl/>
        <w:shd w:val="clear" w:color="auto" w:fill="FFFFFF"/>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注：所有数字和字母均采用</w:t>
      </w:r>
      <w:r>
        <w:rPr>
          <w:rFonts w:ascii="Times New Roman" w:eastAsia="方正仿宋_GBK" w:hAnsi="Times New Roman" w:cs="Times New Roman"/>
          <w:kern w:val="0"/>
          <w:sz w:val="32"/>
          <w:szCs w:val="32"/>
        </w:rPr>
        <w:t>“Times New Roman”</w:t>
      </w:r>
      <w:r>
        <w:rPr>
          <w:rFonts w:ascii="Times New Roman" w:eastAsia="方正仿宋_GBK" w:hAnsi="Times New Roman" w:cs="Times New Roman"/>
          <w:kern w:val="0"/>
          <w:sz w:val="32"/>
          <w:szCs w:val="32"/>
        </w:rPr>
        <w:t>格式，支撑材料自评</w:t>
      </w:r>
      <w:r>
        <w:rPr>
          <w:rFonts w:ascii="Times New Roman" w:eastAsia="方正仿宋_GBK" w:hAnsi="Times New Roman" w:cs="Times New Roman" w:hint="eastAsia"/>
          <w:kern w:val="0"/>
          <w:sz w:val="32"/>
          <w:szCs w:val="32"/>
        </w:rPr>
        <w:t>综述</w:t>
      </w:r>
      <w:r>
        <w:rPr>
          <w:rFonts w:ascii="Times New Roman" w:eastAsia="方正仿宋_GBK" w:hAnsi="Times New Roman" w:cs="Times New Roman"/>
          <w:kern w:val="0"/>
          <w:sz w:val="32"/>
          <w:szCs w:val="32"/>
        </w:rPr>
        <w:t>和支撑材料目录一并附在对应指标的支撑材料档案盒中。</w:t>
      </w:r>
    </w:p>
    <w:p w:rsidR="0024755C" w:rsidRDefault="0024755C">
      <w:pPr>
        <w:widowControl/>
        <w:shd w:val="clear" w:color="auto" w:fill="FFFFFF"/>
        <w:jc w:val="left"/>
        <w:rPr>
          <w:rFonts w:ascii="Arial" w:eastAsia="宋体" w:hAnsi="Arial" w:cs="Arial"/>
          <w:color w:val="000000"/>
          <w:kern w:val="0"/>
          <w:sz w:val="24"/>
          <w:szCs w:val="24"/>
        </w:rPr>
      </w:pPr>
    </w:p>
    <w:p w:rsidR="0024755C" w:rsidRDefault="0024755C">
      <w:pPr>
        <w:widowControl/>
        <w:shd w:val="clear" w:color="auto" w:fill="FFFFFF"/>
        <w:jc w:val="left"/>
        <w:rPr>
          <w:rFonts w:ascii="宋体" w:eastAsia="宋体" w:hAnsi="宋体" w:cs="宋体"/>
          <w:kern w:val="0"/>
          <w:sz w:val="24"/>
          <w:szCs w:val="24"/>
        </w:rPr>
      </w:pPr>
    </w:p>
    <w:p w:rsidR="0024755C" w:rsidRDefault="0024755C">
      <w:pPr>
        <w:widowControl/>
        <w:shd w:val="clear" w:color="auto" w:fill="FFFFFF"/>
        <w:jc w:val="left"/>
        <w:rPr>
          <w:rFonts w:ascii="宋体" w:eastAsia="宋体" w:hAnsi="宋体" w:cs="宋体"/>
          <w:kern w:val="0"/>
          <w:sz w:val="24"/>
          <w:szCs w:val="24"/>
        </w:rPr>
      </w:pPr>
    </w:p>
    <w:p w:rsidR="009D4821" w:rsidRDefault="009D4821" w:rsidP="009D4821">
      <w:pPr>
        <w:widowControl/>
        <w:shd w:val="clear" w:color="auto" w:fill="FFFFFF"/>
        <w:spacing w:line="560" w:lineRule="exact"/>
        <w:rPr>
          <w:rFonts w:ascii="Times New Roman" w:eastAsia="方正小标宋_GBK" w:hAnsi="Times New Roman" w:cs="Times New Roman"/>
          <w:kern w:val="0"/>
          <w:sz w:val="44"/>
          <w:szCs w:val="44"/>
        </w:rPr>
      </w:pPr>
    </w:p>
    <w:p w:rsidR="009D4821" w:rsidRPr="009D4821" w:rsidRDefault="009D4821" w:rsidP="009D4821">
      <w:pPr>
        <w:widowControl/>
        <w:shd w:val="clear" w:color="auto" w:fill="FFFFFF"/>
        <w:spacing w:line="560" w:lineRule="exact"/>
        <w:jc w:val="center"/>
        <w:rPr>
          <w:rFonts w:ascii="方正小标宋_GBK" w:eastAsia="方正小标宋_GBK" w:hAnsi="Arial" w:cs="Arial"/>
          <w:color w:val="000000"/>
          <w:kern w:val="0"/>
          <w:sz w:val="36"/>
          <w:szCs w:val="36"/>
        </w:rPr>
      </w:pPr>
      <w:r>
        <w:rPr>
          <w:rFonts w:ascii="方正小标宋_GBK" w:eastAsia="方正小标宋_GBK" w:hAnsi="Arial" w:cs="Arial" w:hint="eastAsia"/>
          <w:color w:val="000000"/>
          <w:kern w:val="0"/>
          <w:sz w:val="36"/>
          <w:szCs w:val="36"/>
        </w:rPr>
        <w:lastRenderedPageBreak/>
        <w:t>国家开放大学江苏分部办学评估支撑材料格式要求</w:t>
      </w:r>
    </w:p>
    <w:p w:rsidR="009D4821" w:rsidRDefault="009D4821" w:rsidP="009D4821">
      <w:pPr>
        <w:pStyle w:val="a6"/>
        <w:widowControl/>
        <w:numPr>
          <w:ilvl w:val="0"/>
          <w:numId w:val="1"/>
        </w:numPr>
        <w:shd w:val="clear" w:color="auto" w:fill="FFFFFF"/>
        <w:tabs>
          <w:tab w:val="left" w:pos="1418"/>
        </w:tabs>
        <w:spacing w:beforeLines="50" w:before="156" w:line="560" w:lineRule="exact"/>
        <w:ind w:left="0" w:firstLineChars="0" w:firstLine="641"/>
        <w:jc w:val="left"/>
        <w:rPr>
          <w:rFonts w:ascii="Times New Roman" w:eastAsia="方正仿宋_GBK" w:hAnsi="Times New Roman" w:cs="Times New Roman"/>
          <w:color w:val="000000"/>
          <w:kern w:val="0"/>
          <w:sz w:val="32"/>
          <w:szCs w:val="32"/>
        </w:rPr>
      </w:pPr>
      <w:r>
        <w:rPr>
          <w:rFonts w:ascii="方正黑体_GBK" w:eastAsia="方正黑体_GBK" w:hAnsi="Times New Roman" w:cs="Times New Roman" w:hint="eastAsia"/>
          <w:color w:val="000000"/>
          <w:kern w:val="0"/>
          <w:sz w:val="32"/>
          <w:szCs w:val="32"/>
        </w:rPr>
        <w:t>公文类材料</w:t>
      </w:r>
    </w:p>
    <w:p w:rsidR="009D4821" w:rsidRDefault="009D4821" w:rsidP="009D4821">
      <w:pPr>
        <w:pStyle w:val="a6"/>
        <w:widowControl/>
        <w:shd w:val="clear" w:color="auto" w:fill="FFFFFF"/>
        <w:tabs>
          <w:tab w:val="left" w:pos="1418"/>
        </w:tabs>
        <w:spacing w:line="560" w:lineRule="exact"/>
        <w:ind w:firstLine="640"/>
        <w:jc w:val="left"/>
        <w:rPr>
          <w:rFonts w:ascii="Times New Roman" w:eastAsia="方正仿宋_GBK" w:hAnsi="Times New Roman" w:cs="Times New Roman"/>
          <w:color w:val="000000"/>
          <w:kern w:val="0"/>
          <w:sz w:val="32"/>
          <w:szCs w:val="32"/>
        </w:rPr>
      </w:pPr>
      <w:r>
        <w:rPr>
          <w:rFonts w:ascii="方正仿宋_GBK" w:eastAsia="方正仿宋_GBK" w:hAnsi="Times New Roman" w:cs="Times New Roman" w:hint="eastAsia"/>
          <w:color w:val="000000"/>
          <w:kern w:val="0"/>
          <w:sz w:val="32"/>
          <w:szCs w:val="32"/>
        </w:rPr>
        <w:t>公文类材料</w:t>
      </w:r>
      <w:r>
        <w:rPr>
          <w:rFonts w:ascii="Times New Roman" w:eastAsia="方正仿宋_GBK" w:hAnsi="Times New Roman" w:cs="Times New Roman"/>
          <w:color w:val="000000"/>
          <w:kern w:val="0"/>
          <w:sz w:val="32"/>
          <w:szCs w:val="32"/>
        </w:rPr>
        <w:t>（如文件、通知、规章制度、会议记录、纪要、规划、工作计划、实施方案、成果总结、媒体报道等）一般应采用原件，以体现材料的真实性。公文类材料</w:t>
      </w:r>
      <w:r>
        <w:rPr>
          <w:rFonts w:ascii="Times New Roman" w:eastAsia="方正仿宋_GBK" w:hAnsi="Times New Roman" w:cs="Times New Roman" w:hint="eastAsia"/>
          <w:color w:val="000000"/>
          <w:kern w:val="0"/>
          <w:sz w:val="32"/>
          <w:szCs w:val="32"/>
        </w:rPr>
        <w:t>如</w:t>
      </w:r>
      <w:r>
        <w:rPr>
          <w:rFonts w:ascii="Times New Roman" w:eastAsia="方正仿宋_GBK" w:hAnsi="Times New Roman" w:cs="Times New Roman"/>
          <w:color w:val="000000"/>
          <w:kern w:val="0"/>
          <w:sz w:val="32"/>
          <w:szCs w:val="32"/>
        </w:rPr>
        <w:t>不能提供原始件的，提供</w:t>
      </w:r>
      <w:r>
        <w:rPr>
          <w:rFonts w:ascii="Times New Roman" w:eastAsia="方正仿宋_GBK" w:hAnsi="Times New Roman" w:cs="Times New Roman" w:hint="eastAsia"/>
          <w:color w:val="000000"/>
          <w:kern w:val="0"/>
          <w:sz w:val="32"/>
          <w:szCs w:val="32"/>
        </w:rPr>
        <w:t>原件</w:t>
      </w:r>
      <w:r>
        <w:rPr>
          <w:rFonts w:ascii="Times New Roman" w:eastAsia="方正仿宋_GBK" w:hAnsi="Times New Roman" w:cs="Times New Roman"/>
          <w:color w:val="000000"/>
          <w:kern w:val="0"/>
          <w:sz w:val="32"/>
          <w:szCs w:val="32"/>
        </w:rPr>
        <w:t>扫描</w:t>
      </w:r>
      <w:r>
        <w:rPr>
          <w:rFonts w:ascii="Times New Roman" w:eastAsia="方正仿宋_GBK" w:hAnsi="Times New Roman" w:cs="Times New Roman" w:hint="eastAsia"/>
          <w:color w:val="000000"/>
          <w:kern w:val="0"/>
          <w:sz w:val="32"/>
          <w:szCs w:val="32"/>
        </w:rPr>
        <w:t>件</w:t>
      </w:r>
      <w:r>
        <w:rPr>
          <w:rFonts w:ascii="Times New Roman" w:eastAsia="方正仿宋_GBK" w:hAnsi="Times New Roman" w:cs="Times New Roman"/>
          <w:color w:val="000000"/>
          <w:kern w:val="0"/>
          <w:sz w:val="32"/>
          <w:szCs w:val="32"/>
        </w:rPr>
        <w:t>。公文材料格式一律按《</w:t>
      </w:r>
      <w:r>
        <w:rPr>
          <w:rFonts w:ascii="Times New Roman" w:eastAsia="方正仿宋_GBK" w:hAnsi="Times New Roman" w:cs="Times New Roman" w:hint="eastAsia"/>
          <w:color w:val="000000"/>
          <w:kern w:val="0"/>
          <w:sz w:val="32"/>
          <w:szCs w:val="32"/>
        </w:rPr>
        <w:t>江苏开放大学（江苏城市职业学院）党政公文处理办法</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hint="eastAsia"/>
          <w:color w:val="000000"/>
          <w:kern w:val="0"/>
          <w:sz w:val="32"/>
          <w:szCs w:val="32"/>
        </w:rPr>
        <w:t>苏开大</w:t>
      </w:r>
      <w:r>
        <w:rPr>
          <w:rFonts w:ascii="Times New Roman" w:eastAsia="方正仿宋_GBK" w:hAnsi="Times New Roman" w:cs="Times New Roman"/>
          <w:color w:val="000000"/>
          <w:kern w:val="0"/>
          <w:sz w:val="32"/>
          <w:szCs w:val="32"/>
        </w:rPr>
        <w:t>（苏城院）〔</w:t>
      </w:r>
      <w:r>
        <w:rPr>
          <w:rFonts w:ascii="Times New Roman" w:eastAsia="方正仿宋_GBK" w:hAnsi="Times New Roman" w:cs="Times New Roman"/>
          <w:color w:val="000000"/>
          <w:kern w:val="0"/>
          <w:sz w:val="32"/>
          <w:szCs w:val="32"/>
        </w:rPr>
        <w:t>2021</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11</w:t>
      </w:r>
      <w:r>
        <w:rPr>
          <w:rFonts w:ascii="Times New Roman" w:eastAsia="方正仿宋_GBK" w:hAnsi="Times New Roman" w:cs="Times New Roman"/>
          <w:color w:val="000000"/>
          <w:kern w:val="0"/>
          <w:sz w:val="32"/>
          <w:szCs w:val="32"/>
        </w:rPr>
        <w:t>号）执行。</w:t>
      </w:r>
    </w:p>
    <w:p w:rsidR="009D4821" w:rsidRDefault="009D4821" w:rsidP="009D4821">
      <w:pPr>
        <w:pStyle w:val="a6"/>
        <w:widowControl/>
        <w:numPr>
          <w:ilvl w:val="0"/>
          <w:numId w:val="1"/>
        </w:numPr>
        <w:shd w:val="clear" w:color="auto" w:fill="FFFFFF"/>
        <w:tabs>
          <w:tab w:val="left" w:pos="1418"/>
        </w:tabs>
        <w:spacing w:line="560" w:lineRule="exact"/>
        <w:ind w:left="0" w:firstLineChars="0" w:firstLine="640"/>
        <w:jc w:val="left"/>
        <w:rPr>
          <w:rFonts w:ascii="方正黑体_GBK" w:eastAsia="方正黑体_GBK" w:hAnsi="Times New Roman" w:cs="Times New Roman"/>
          <w:color w:val="000000"/>
          <w:kern w:val="0"/>
          <w:sz w:val="32"/>
          <w:szCs w:val="32"/>
        </w:rPr>
      </w:pPr>
      <w:r>
        <w:rPr>
          <w:rFonts w:ascii="方正黑体_GBK" w:eastAsia="方正黑体_GBK" w:hAnsi="Times New Roman" w:cs="Times New Roman"/>
          <w:color w:val="000000"/>
          <w:kern w:val="0"/>
          <w:sz w:val="32"/>
          <w:szCs w:val="32"/>
        </w:rPr>
        <w:t>证书、奖状、聘书类材料</w:t>
      </w:r>
    </w:p>
    <w:p w:rsidR="009D4821" w:rsidRDefault="009D4821" w:rsidP="009D4821">
      <w:pPr>
        <w:pStyle w:val="a6"/>
        <w:widowControl/>
        <w:shd w:val="clear" w:color="auto" w:fill="FFFFFF"/>
        <w:tabs>
          <w:tab w:val="left" w:pos="1418"/>
        </w:tabs>
        <w:spacing w:line="560" w:lineRule="exact"/>
        <w:ind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各类荣誉证书、获奖证书、聘书、试卷、奖牌、成果鉴定证书、截图等将原件扫描制作成电子文档，并以</w:t>
      </w:r>
      <w:r>
        <w:rPr>
          <w:rFonts w:ascii="Times New Roman" w:eastAsia="方正仿宋_GBK" w:hAnsi="Times New Roman" w:cs="Times New Roman"/>
          <w:color w:val="000000"/>
          <w:kern w:val="0"/>
          <w:sz w:val="32"/>
          <w:szCs w:val="32"/>
        </w:rPr>
        <w:t>A4</w:t>
      </w:r>
      <w:r>
        <w:rPr>
          <w:rFonts w:ascii="Times New Roman" w:eastAsia="方正仿宋_GBK" w:hAnsi="Times New Roman" w:cs="Times New Roman"/>
          <w:color w:val="000000"/>
          <w:kern w:val="0"/>
          <w:sz w:val="32"/>
          <w:szCs w:val="32"/>
        </w:rPr>
        <w:t>纸尺寸大小统一打印整理。</w:t>
      </w:r>
    </w:p>
    <w:p w:rsidR="009D4821" w:rsidRDefault="009D4821" w:rsidP="009D4821">
      <w:pPr>
        <w:pStyle w:val="a6"/>
        <w:widowControl/>
        <w:numPr>
          <w:ilvl w:val="0"/>
          <w:numId w:val="1"/>
        </w:numPr>
        <w:shd w:val="clear" w:color="auto" w:fill="FFFFFF"/>
        <w:tabs>
          <w:tab w:val="left" w:pos="1418"/>
        </w:tabs>
        <w:spacing w:line="560" w:lineRule="exact"/>
        <w:ind w:left="0" w:firstLineChars="0" w:firstLine="640"/>
        <w:jc w:val="left"/>
        <w:rPr>
          <w:rFonts w:ascii="方正黑体_GBK" w:eastAsia="方正黑体_GBK" w:hAnsi="Times New Roman" w:cs="Times New Roman"/>
          <w:color w:val="000000"/>
          <w:kern w:val="0"/>
          <w:sz w:val="32"/>
          <w:szCs w:val="32"/>
        </w:rPr>
      </w:pPr>
      <w:r>
        <w:rPr>
          <w:rFonts w:ascii="方正黑体_GBK" w:eastAsia="方正黑体_GBK" w:hAnsi="Times New Roman" w:cs="Times New Roman"/>
          <w:color w:val="000000"/>
          <w:kern w:val="0"/>
          <w:sz w:val="32"/>
          <w:szCs w:val="32"/>
        </w:rPr>
        <w:t>统计类材料</w:t>
      </w:r>
    </w:p>
    <w:p w:rsidR="009D4821" w:rsidRDefault="009D4821" w:rsidP="009D4821">
      <w:pPr>
        <w:pStyle w:val="a6"/>
        <w:widowControl/>
        <w:shd w:val="clear" w:color="auto" w:fill="FFFFFF"/>
        <w:tabs>
          <w:tab w:val="left" w:pos="1418"/>
        </w:tabs>
        <w:spacing w:line="560" w:lineRule="exact"/>
        <w:ind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统计材料包含教学工作或活动中自然形成的各种原始状态数据及各类统计报表统计表格、课表、报表和名册等。</w:t>
      </w:r>
    </w:p>
    <w:p w:rsidR="009D4821" w:rsidRDefault="009D4821" w:rsidP="009D4821">
      <w:pPr>
        <w:pStyle w:val="a6"/>
        <w:widowControl/>
        <w:numPr>
          <w:ilvl w:val="0"/>
          <w:numId w:val="1"/>
        </w:numPr>
        <w:shd w:val="clear" w:color="auto" w:fill="FFFFFF"/>
        <w:tabs>
          <w:tab w:val="left" w:pos="1418"/>
        </w:tabs>
        <w:spacing w:line="560" w:lineRule="exact"/>
        <w:ind w:left="0" w:firstLineChars="0" w:firstLine="640"/>
        <w:jc w:val="left"/>
        <w:rPr>
          <w:rFonts w:ascii="Times New Roman" w:eastAsia="方正仿宋_GBK" w:hAnsi="Times New Roman" w:cs="Times New Roman"/>
          <w:color w:val="000000"/>
          <w:kern w:val="0"/>
          <w:sz w:val="32"/>
          <w:szCs w:val="32"/>
        </w:rPr>
      </w:pPr>
      <w:r>
        <w:rPr>
          <w:rFonts w:ascii="方正黑体_GBK" w:eastAsia="方正黑体_GBK" w:hAnsi="Times New Roman" w:cs="Times New Roman"/>
          <w:color w:val="000000"/>
          <w:kern w:val="0"/>
          <w:sz w:val="32"/>
          <w:szCs w:val="32"/>
        </w:rPr>
        <w:t>实物材料</w:t>
      </w:r>
    </w:p>
    <w:p w:rsidR="009D4821" w:rsidRDefault="009D4821" w:rsidP="009D4821">
      <w:pPr>
        <w:pStyle w:val="a6"/>
        <w:shd w:val="clear" w:color="auto" w:fill="FFFFFF"/>
        <w:tabs>
          <w:tab w:val="left" w:pos="1418"/>
        </w:tabs>
        <w:spacing w:line="560" w:lineRule="exact"/>
        <w:ind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实物材料（如获奖作品、科技作品等）须拍制照片，形成照片材料收集整理，并列出清单。</w:t>
      </w:r>
    </w:p>
    <w:p w:rsidR="009D4821" w:rsidRDefault="009D4821" w:rsidP="009D4821">
      <w:pPr>
        <w:pStyle w:val="a6"/>
        <w:widowControl/>
        <w:numPr>
          <w:ilvl w:val="0"/>
          <w:numId w:val="1"/>
        </w:numPr>
        <w:shd w:val="clear" w:color="auto" w:fill="FFFFFF"/>
        <w:tabs>
          <w:tab w:val="left" w:pos="1418"/>
        </w:tabs>
        <w:spacing w:line="560" w:lineRule="exact"/>
        <w:ind w:left="0" w:firstLineChars="0" w:firstLine="640"/>
        <w:jc w:val="left"/>
        <w:rPr>
          <w:rFonts w:ascii="方正黑体_GBK" w:eastAsia="方正黑体_GBK" w:hAnsi="Times New Roman" w:cs="Times New Roman"/>
          <w:color w:val="000000"/>
          <w:kern w:val="0"/>
          <w:sz w:val="32"/>
          <w:szCs w:val="32"/>
        </w:rPr>
      </w:pPr>
      <w:r>
        <w:rPr>
          <w:rFonts w:ascii="方正黑体_GBK" w:eastAsia="方正黑体_GBK" w:hAnsi="Times New Roman" w:cs="Times New Roman"/>
          <w:color w:val="000000"/>
          <w:kern w:val="0"/>
          <w:sz w:val="32"/>
          <w:szCs w:val="32"/>
        </w:rPr>
        <w:t>汇编材料</w:t>
      </w:r>
    </w:p>
    <w:p w:rsidR="009D4821" w:rsidRDefault="009D4821" w:rsidP="009D4821">
      <w:pPr>
        <w:pStyle w:val="a6"/>
        <w:shd w:val="clear" w:color="auto" w:fill="FFFFFF"/>
        <w:tabs>
          <w:tab w:val="left" w:pos="1418"/>
        </w:tabs>
        <w:spacing w:line="560" w:lineRule="exact"/>
        <w:ind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包含制度汇编、报告汇编、活动汇编、成果汇编、工作总结计划汇编等，尽量按照工作文档形式，保证风格统一收集整理。</w:t>
      </w:r>
    </w:p>
    <w:p w:rsidR="009D4821" w:rsidRDefault="009D4821" w:rsidP="009D4821">
      <w:pPr>
        <w:pStyle w:val="a6"/>
        <w:widowControl/>
        <w:numPr>
          <w:ilvl w:val="0"/>
          <w:numId w:val="1"/>
        </w:numPr>
        <w:shd w:val="clear" w:color="auto" w:fill="FFFFFF"/>
        <w:tabs>
          <w:tab w:val="left" w:pos="1418"/>
        </w:tabs>
        <w:spacing w:line="560" w:lineRule="exact"/>
        <w:ind w:left="0" w:firstLineChars="0" w:firstLine="640"/>
        <w:jc w:val="left"/>
        <w:rPr>
          <w:rFonts w:ascii="方正黑体_GBK" w:eastAsia="方正黑体_GBK" w:hAnsi="Times New Roman" w:cs="Times New Roman"/>
          <w:color w:val="000000"/>
          <w:kern w:val="0"/>
          <w:sz w:val="32"/>
          <w:szCs w:val="32"/>
        </w:rPr>
      </w:pPr>
      <w:r>
        <w:rPr>
          <w:rFonts w:ascii="方正黑体_GBK" w:eastAsia="方正黑体_GBK" w:hAnsi="Times New Roman" w:cs="Times New Roman"/>
          <w:color w:val="000000"/>
          <w:kern w:val="0"/>
          <w:sz w:val="32"/>
          <w:szCs w:val="32"/>
        </w:rPr>
        <w:t>声像材料</w:t>
      </w:r>
    </w:p>
    <w:p w:rsidR="009D4821" w:rsidRDefault="009D4821" w:rsidP="009D4821">
      <w:pPr>
        <w:pStyle w:val="a6"/>
        <w:shd w:val="clear" w:color="auto" w:fill="FFFFFF"/>
        <w:tabs>
          <w:tab w:val="left" w:pos="1418"/>
        </w:tabs>
        <w:spacing w:line="560" w:lineRule="exact"/>
        <w:ind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包含工作或重要活动中形成的照片、光盘、影像文件等。照</w:t>
      </w:r>
      <w:r>
        <w:rPr>
          <w:rFonts w:ascii="Times New Roman" w:eastAsia="方正仿宋_GBK" w:hAnsi="Times New Roman" w:cs="Times New Roman"/>
          <w:color w:val="000000"/>
          <w:kern w:val="0"/>
          <w:sz w:val="32"/>
          <w:szCs w:val="32"/>
        </w:rPr>
        <w:lastRenderedPageBreak/>
        <w:t>片材料须选用高清图片，多张照片排版既要注意清晰度，还要注重美观。</w:t>
      </w:r>
    </w:p>
    <w:p w:rsidR="009D4821" w:rsidRDefault="009D4821" w:rsidP="009D4821">
      <w:pPr>
        <w:pStyle w:val="a6"/>
        <w:widowControl/>
        <w:numPr>
          <w:ilvl w:val="0"/>
          <w:numId w:val="1"/>
        </w:numPr>
        <w:shd w:val="clear" w:color="auto" w:fill="FFFFFF"/>
        <w:tabs>
          <w:tab w:val="left" w:pos="1418"/>
        </w:tabs>
        <w:spacing w:line="560" w:lineRule="exact"/>
        <w:ind w:left="0" w:firstLineChars="0" w:firstLine="640"/>
        <w:jc w:val="left"/>
        <w:rPr>
          <w:rFonts w:ascii="方正黑体_GBK" w:eastAsia="方正黑体_GBK" w:hAnsi="Times New Roman" w:cs="Times New Roman"/>
          <w:color w:val="000000"/>
          <w:kern w:val="0"/>
          <w:sz w:val="32"/>
          <w:szCs w:val="32"/>
        </w:rPr>
      </w:pPr>
      <w:r>
        <w:rPr>
          <w:rFonts w:ascii="方正黑体_GBK" w:eastAsia="方正黑体_GBK" w:hAnsi="Times New Roman" w:cs="Times New Roman"/>
          <w:color w:val="000000"/>
          <w:kern w:val="0"/>
          <w:sz w:val="32"/>
          <w:szCs w:val="32"/>
        </w:rPr>
        <w:t>其它材料</w:t>
      </w:r>
    </w:p>
    <w:p w:rsidR="009D4821" w:rsidRDefault="009D4821" w:rsidP="009D4821">
      <w:pPr>
        <w:pStyle w:val="a6"/>
        <w:shd w:val="clear" w:color="auto" w:fill="FFFFFF"/>
        <w:tabs>
          <w:tab w:val="left" w:pos="1418"/>
        </w:tabs>
        <w:spacing w:line="560" w:lineRule="exact"/>
        <w:ind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其他材料包含能反映教学工作水平和人才培养质量的其它类型材料。</w:t>
      </w:r>
    </w:p>
    <w:p w:rsidR="009D4821" w:rsidRDefault="009D4821" w:rsidP="009D4821">
      <w:pPr>
        <w:pStyle w:val="a6"/>
        <w:shd w:val="clear" w:color="auto" w:fill="FFFFFF"/>
        <w:tabs>
          <w:tab w:val="left" w:pos="1418"/>
        </w:tabs>
        <w:spacing w:line="560" w:lineRule="exact"/>
        <w:ind w:firstLine="640"/>
        <w:jc w:val="left"/>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注：支撑材料收集整理时，</w:t>
      </w:r>
      <w:r>
        <w:rPr>
          <w:rFonts w:ascii="Times New Roman" w:eastAsia="方正仿宋_GBK" w:hAnsi="Times New Roman" w:cs="Times New Roman" w:hint="eastAsia"/>
          <w:color w:val="000000"/>
          <w:kern w:val="0"/>
          <w:sz w:val="32"/>
          <w:szCs w:val="32"/>
        </w:rPr>
        <w:t>前四项支撑材料</w:t>
      </w:r>
      <w:r>
        <w:rPr>
          <w:rFonts w:ascii="Times New Roman" w:eastAsia="方正仿宋_GBK" w:hAnsi="Times New Roman" w:cs="Times New Roman"/>
          <w:color w:val="000000"/>
          <w:kern w:val="0"/>
          <w:sz w:val="32"/>
          <w:szCs w:val="32"/>
        </w:rPr>
        <w:t>需统一使用</w:t>
      </w:r>
      <w:r>
        <w:rPr>
          <w:rFonts w:ascii="Times New Roman" w:eastAsia="方正仿宋_GBK" w:hAnsi="Times New Roman" w:cs="Times New Roman"/>
          <w:color w:val="000000"/>
          <w:kern w:val="0"/>
          <w:sz w:val="32"/>
          <w:szCs w:val="32"/>
        </w:rPr>
        <w:t>A4</w:t>
      </w:r>
      <w:r>
        <w:rPr>
          <w:rFonts w:ascii="Times New Roman" w:eastAsia="方正仿宋_GBK" w:hAnsi="Times New Roman" w:cs="Times New Roman"/>
          <w:color w:val="000000"/>
          <w:kern w:val="0"/>
          <w:sz w:val="32"/>
          <w:szCs w:val="32"/>
        </w:rPr>
        <w:t>纸张</w:t>
      </w:r>
      <w:r>
        <w:rPr>
          <w:rFonts w:ascii="Times New Roman" w:eastAsia="方正仿宋_GBK" w:hAnsi="Times New Roman" w:cs="Times New Roman" w:hint="eastAsia"/>
          <w:color w:val="000000"/>
          <w:kern w:val="0"/>
          <w:sz w:val="32"/>
          <w:szCs w:val="32"/>
        </w:rPr>
        <w:t>纸质打印稿</w:t>
      </w:r>
      <w:r>
        <w:rPr>
          <w:rFonts w:ascii="Times New Roman" w:eastAsia="方正仿宋_GBK" w:hAnsi="Times New Roman" w:cs="Times New Roman"/>
          <w:color w:val="000000"/>
          <w:kern w:val="0"/>
          <w:sz w:val="32"/>
          <w:szCs w:val="32"/>
        </w:rPr>
        <w:t>，页边距：上：</w:t>
      </w:r>
      <w:r>
        <w:rPr>
          <w:rFonts w:ascii="Times New Roman" w:eastAsia="方正仿宋_GBK" w:hAnsi="Times New Roman" w:cs="Times New Roman"/>
          <w:color w:val="000000"/>
          <w:kern w:val="0"/>
          <w:sz w:val="32"/>
          <w:szCs w:val="32"/>
        </w:rPr>
        <w:t>36mm</w:t>
      </w:r>
      <w:r>
        <w:rPr>
          <w:rFonts w:ascii="Times New Roman" w:eastAsia="方正仿宋_GBK" w:hAnsi="Times New Roman" w:cs="Times New Roman"/>
          <w:color w:val="000000"/>
          <w:kern w:val="0"/>
          <w:sz w:val="32"/>
          <w:szCs w:val="32"/>
        </w:rPr>
        <w:t>、下：</w:t>
      </w:r>
      <w:r>
        <w:rPr>
          <w:rFonts w:ascii="Times New Roman" w:eastAsia="方正仿宋_GBK" w:hAnsi="Times New Roman" w:cs="Times New Roman"/>
          <w:color w:val="000000"/>
          <w:kern w:val="0"/>
          <w:sz w:val="32"/>
          <w:szCs w:val="32"/>
        </w:rPr>
        <w:t>28mm</w:t>
      </w:r>
      <w:r>
        <w:rPr>
          <w:rFonts w:ascii="Times New Roman" w:eastAsia="方正仿宋_GBK" w:hAnsi="Times New Roman" w:cs="Times New Roman"/>
          <w:color w:val="000000"/>
          <w:kern w:val="0"/>
          <w:sz w:val="32"/>
          <w:szCs w:val="32"/>
        </w:rPr>
        <w:t>、左：</w:t>
      </w:r>
      <w:r>
        <w:rPr>
          <w:rFonts w:ascii="Times New Roman" w:eastAsia="方正仿宋_GBK" w:hAnsi="Times New Roman" w:cs="Times New Roman"/>
          <w:color w:val="000000"/>
          <w:kern w:val="0"/>
          <w:sz w:val="32"/>
          <w:szCs w:val="32"/>
        </w:rPr>
        <w:t>29mm</w:t>
      </w:r>
      <w:r>
        <w:rPr>
          <w:rFonts w:ascii="Times New Roman" w:eastAsia="方正仿宋_GBK" w:hAnsi="Times New Roman" w:cs="Times New Roman"/>
          <w:color w:val="000000"/>
          <w:kern w:val="0"/>
          <w:sz w:val="32"/>
          <w:szCs w:val="32"/>
        </w:rPr>
        <w:t>、右：</w:t>
      </w:r>
      <w:r>
        <w:rPr>
          <w:rFonts w:ascii="Times New Roman" w:eastAsia="方正仿宋_GBK" w:hAnsi="Times New Roman" w:cs="Times New Roman"/>
          <w:color w:val="000000"/>
          <w:kern w:val="0"/>
          <w:sz w:val="32"/>
          <w:szCs w:val="32"/>
        </w:rPr>
        <w:t>22mm</w:t>
      </w:r>
      <w:r>
        <w:rPr>
          <w:rFonts w:ascii="Times New Roman" w:eastAsia="方正仿宋_GBK" w:hAnsi="Times New Roman" w:cs="Times New Roman"/>
          <w:color w:val="000000"/>
          <w:kern w:val="0"/>
          <w:sz w:val="32"/>
          <w:szCs w:val="32"/>
        </w:rPr>
        <w:t>；行距：</w:t>
      </w:r>
      <w:r>
        <w:rPr>
          <w:rFonts w:ascii="Times New Roman" w:eastAsia="方正仿宋_GBK" w:hAnsi="Times New Roman" w:cs="Times New Roman"/>
          <w:color w:val="000000"/>
          <w:kern w:val="0"/>
          <w:sz w:val="32"/>
          <w:szCs w:val="32"/>
        </w:rPr>
        <w:t>28</w:t>
      </w:r>
      <w:r>
        <w:rPr>
          <w:rFonts w:ascii="Times New Roman" w:eastAsia="方正仿宋_GBK" w:hAnsi="Times New Roman" w:cs="Times New Roman"/>
          <w:color w:val="000000"/>
          <w:kern w:val="0"/>
          <w:sz w:val="32"/>
          <w:szCs w:val="32"/>
        </w:rPr>
        <w:t>磅；同时提供相应电子版材料。</w:t>
      </w: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仿宋_GBK" w:hAnsi="Times New Roman" w:cs="Times New Roman"/>
          <w:color w:val="000000"/>
          <w:kern w:val="0"/>
          <w:sz w:val="32"/>
          <w:szCs w:val="32"/>
        </w:rPr>
      </w:pPr>
    </w:p>
    <w:p w:rsidR="009D4821" w:rsidRDefault="009D4821" w:rsidP="009D4821">
      <w:pPr>
        <w:widowControl/>
        <w:shd w:val="clear" w:color="auto" w:fill="FFFFFF"/>
        <w:spacing w:line="560" w:lineRule="exact"/>
        <w:jc w:val="center"/>
        <w:rPr>
          <w:rFonts w:ascii="Times New Roman" w:eastAsia="方正小标宋_GBK" w:hAnsi="Times New Roman" w:cs="Times New Roman"/>
          <w:kern w:val="0"/>
          <w:sz w:val="44"/>
          <w:szCs w:val="44"/>
        </w:rPr>
      </w:pPr>
    </w:p>
    <w:p w:rsidR="0024755C" w:rsidRDefault="007E1B53">
      <w:pPr>
        <w:widowControl/>
        <w:shd w:val="clear" w:color="auto" w:fill="FFFFFF"/>
        <w:spacing w:line="560" w:lineRule="exact"/>
        <w:jc w:val="center"/>
        <w:rPr>
          <w:rFonts w:ascii="Times New Roman" w:eastAsia="方正小标宋_GBK" w:hAnsi="Times New Roman" w:cs="Times New Roman"/>
          <w:kern w:val="0"/>
          <w:sz w:val="44"/>
          <w:szCs w:val="44"/>
        </w:rPr>
      </w:pPr>
      <w:r>
        <w:rPr>
          <w:rFonts w:ascii="Times New Roman" w:eastAsia="方正小标宋_GBK" w:hAnsi="Times New Roman" w:cs="Times New Roman"/>
          <w:kern w:val="0"/>
          <w:sz w:val="44"/>
          <w:szCs w:val="44"/>
        </w:rPr>
        <w:lastRenderedPageBreak/>
        <w:t>国家开放大学</w:t>
      </w:r>
      <w:r>
        <w:rPr>
          <w:rFonts w:ascii="Times New Roman" w:eastAsia="方正小标宋_GBK" w:hAnsi="Times New Roman" w:cs="Times New Roman" w:hint="eastAsia"/>
          <w:kern w:val="0"/>
          <w:sz w:val="44"/>
          <w:szCs w:val="44"/>
        </w:rPr>
        <w:t>江苏</w:t>
      </w:r>
      <w:r>
        <w:rPr>
          <w:rFonts w:ascii="Times New Roman" w:eastAsia="方正小标宋_GBK" w:hAnsi="Times New Roman" w:cs="Times New Roman"/>
          <w:kern w:val="0"/>
          <w:sz w:val="44"/>
          <w:szCs w:val="44"/>
        </w:rPr>
        <w:t>分部办学评估支撑材料目录格式</w:t>
      </w:r>
    </w:p>
    <w:p w:rsidR="0024755C" w:rsidRDefault="007E1B53">
      <w:pPr>
        <w:widowControl/>
        <w:shd w:val="clear" w:color="auto" w:fill="FFFFFF"/>
        <w:spacing w:line="560" w:lineRule="exact"/>
        <w:jc w:val="left"/>
        <w:rPr>
          <w:rFonts w:ascii="Times New Roman" w:eastAsia="宋体" w:hAnsi="Times New Roman" w:cs="Times New Roman"/>
          <w:kern w:val="0"/>
          <w:sz w:val="40"/>
          <w:szCs w:val="40"/>
        </w:rPr>
      </w:pPr>
      <w:r>
        <w:rPr>
          <w:rFonts w:ascii="Times New Roman" w:eastAsia="方正仿宋_GBK" w:hAnsi="Times New Roman" w:cs="Times New Roman"/>
          <w:sz w:val="32"/>
          <w:szCs w:val="32"/>
          <w:shd w:val="clear" w:color="auto" w:fill="FFFFFF"/>
        </w:rPr>
        <w:t>5.1.1</w:t>
      </w:r>
      <w:r>
        <w:rPr>
          <w:rFonts w:ascii="Times New Roman" w:eastAsia="方正仿宋_GBK" w:hAnsi="Times New Roman" w:cs="Times New Roman"/>
          <w:sz w:val="32"/>
          <w:szCs w:val="32"/>
          <w:shd w:val="clear" w:color="auto" w:fill="FFFFFF"/>
        </w:rPr>
        <w:t>严格执行国家开放大学质量标准，并组织分部系统贯彻落实</w:t>
      </w:r>
    </w:p>
    <w:p w:rsidR="0024755C" w:rsidRDefault="007E1B53">
      <w:pPr>
        <w:widowControl/>
        <w:shd w:val="clear" w:color="auto" w:fill="FFFFFF"/>
        <w:spacing w:line="560" w:lineRule="exact"/>
        <w:jc w:val="left"/>
        <w:rPr>
          <w:rFonts w:ascii="Arial" w:hAnsi="Arial" w:cs="Arial"/>
          <w:szCs w:val="21"/>
          <w:shd w:val="clear" w:color="auto" w:fill="FFFFFF"/>
        </w:rPr>
      </w:pPr>
      <w:r>
        <w:rPr>
          <w:rFonts w:ascii="Times New Roman" w:eastAsia="方正仿宋_GBK" w:hAnsi="Times New Roman" w:cs="Times New Roman"/>
          <w:sz w:val="32"/>
          <w:szCs w:val="32"/>
          <w:shd w:val="clear" w:color="auto" w:fill="FFFFFF"/>
        </w:rPr>
        <w:t>观测点（</w:t>
      </w:r>
      <w:r>
        <w:rPr>
          <w:rFonts w:ascii="Times New Roman" w:eastAsia="方正仿宋_GBK" w:hAnsi="Times New Roman" w:cs="Times New Roman"/>
          <w:sz w:val="32"/>
          <w:szCs w:val="32"/>
          <w:shd w:val="clear" w:color="auto" w:fill="FFFFFF"/>
        </w:rPr>
        <w:t>1</w:t>
      </w:r>
      <w:r>
        <w:rPr>
          <w:rFonts w:ascii="Times New Roman" w:eastAsia="方正仿宋_GBK" w:hAnsi="Times New Roman" w:cs="Times New Roman"/>
          <w:sz w:val="32"/>
          <w:szCs w:val="32"/>
          <w:shd w:val="clear" w:color="auto" w:fill="FFFFFF"/>
        </w:rPr>
        <w:t>）：分部执行国家开放大学质量标准，教职工对质量标准知晓度的情况</w:t>
      </w:r>
      <w:r>
        <w:rPr>
          <w:rFonts w:ascii="Times New Roman" w:eastAsia="方正仿宋_GBK" w:hAnsi="Times New Roman" w:cs="Times New Roman"/>
          <w:color w:val="FF0000"/>
          <w:kern w:val="0"/>
          <w:szCs w:val="21"/>
        </w:rPr>
        <w:t>（三级指标</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观测点名称，</w:t>
      </w:r>
      <w:r>
        <w:rPr>
          <w:rFonts w:ascii="Times New Roman" w:eastAsia="方正仿宋_GBK" w:hAnsi="Times New Roman" w:cs="Times New Roman" w:hint="eastAsia"/>
          <w:color w:val="FF0000"/>
          <w:kern w:val="0"/>
          <w:szCs w:val="21"/>
        </w:rPr>
        <w:t>方正</w:t>
      </w:r>
      <w:r>
        <w:rPr>
          <w:rFonts w:ascii="Times New Roman" w:eastAsia="方正仿宋_GBK" w:hAnsi="Times New Roman" w:cs="Times New Roman"/>
          <w:color w:val="FF0000"/>
          <w:kern w:val="0"/>
          <w:szCs w:val="21"/>
        </w:rPr>
        <w:t>仿宋</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三号</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行距</w:t>
      </w:r>
      <w:r>
        <w:rPr>
          <w:rFonts w:ascii="Times New Roman" w:eastAsia="方正仿宋_GBK" w:hAnsi="Times New Roman" w:cs="Times New Roman"/>
          <w:color w:val="FF0000"/>
          <w:kern w:val="0"/>
          <w:szCs w:val="21"/>
        </w:rPr>
        <w:t>28</w:t>
      </w:r>
      <w:r>
        <w:rPr>
          <w:rFonts w:ascii="Times New Roman" w:eastAsia="方正仿宋_GBK" w:hAnsi="Times New Roman" w:cs="Times New Roman"/>
          <w:color w:val="FF0000"/>
          <w:kern w:val="0"/>
          <w:szCs w:val="21"/>
        </w:rPr>
        <w:t>磅</w:t>
      </w:r>
      <w:r>
        <w:rPr>
          <w:rFonts w:ascii="Times New Roman" w:eastAsia="方正仿宋_GBK" w:hAnsi="Times New Roman" w:cs="Times New Roman" w:hint="eastAsia"/>
          <w:color w:val="FF0000"/>
          <w:kern w:val="0"/>
          <w:szCs w:val="21"/>
        </w:rPr>
        <w:t>、</w:t>
      </w:r>
      <w:r>
        <w:rPr>
          <w:rFonts w:ascii="Times New Roman" w:eastAsia="方正仿宋_GBK" w:hAnsi="Times New Roman" w:cs="Times New Roman"/>
          <w:color w:val="FF0000"/>
          <w:kern w:val="0"/>
          <w:szCs w:val="21"/>
        </w:rPr>
        <w:t>左对齐，下同）</w:t>
      </w:r>
    </w:p>
    <w:p w:rsidR="0024755C" w:rsidRDefault="007E1B53">
      <w:pPr>
        <w:widowControl/>
        <w:shd w:val="clear" w:color="auto" w:fill="FFFFFF"/>
        <w:jc w:val="left"/>
        <w:rPr>
          <w:rFonts w:ascii="Arial" w:hAnsi="Arial" w:cs="Arial"/>
          <w:sz w:val="40"/>
          <w:szCs w:val="40"/>
          <w:shd w:val="clear" w:color="auto" w:fill="FFFFFF"/>
        </w:rPr>
      </w:pPr>
      <w:r>
        <w:rPr>
          <w:noProof/>
        </w:rPr>
        <mc:AlternateContent>
          <mc:Choice Requires="wps">
            <w:drawing>
              <wp:anchor distT="0" distB="0" distL="114300" distR="114300" simplePos="0" relativeHeight="251659264" behindDoc="0" locked="0" layoutInCell="1" allowOverlap="1">
                <wp:simplePos x="0" y="0"/>
                <wp:positionH relativeFrom="column">
                  <wp:posOffset>3526155</wp:posOffset>
                </wp:positionH>
                <wp:positionV relativeFrom="paragraph">
                  <wp:posOffset>2603500</wp:posOffset>
                </wp:positionV>
                <wp:extent cx="546100" cy="122555"/>
                <wp:effectExtent l="0" t="0" r="6985" b="0"/>
                <wp:wrapNone/>
                <wp:docPr id="4" name="矩形 4"/>
                <wp:cNvGraphicFramePr/>
                <a:graphic xmlns:a="http://schemas.openxmlformats.org/drawingml/2006/main">
                  <a:graphicData uri="http://schemas.microsoft.com/office/word/2010/wordprocessingShape">
                    <wps:wsp>
                      <wps:cNvSpPr/>
                      <wps:spPr>
                        <a:xfrm>
                          <a:off x="0" y="0"/>
                          <a:ext cx="545910" cy="122829"/>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77.65pt;margin-top:205pt;height:9.65pt;width:43pt;z-index:251659264;v-text-anchor:middle;mso-width-relative:page;mso-height-relative:page;" fillcolor="#D9D9D9 [2732]" filled="t" stroked="f" coordsize="21600,21600" o:gfxdata="UEsDBAoAAAAAAIdO4kAAAAAAAAAAAAAAAAAEAAAAZHJzL1BLAwQUAAAACACHTuJAnn6p+dgAAAAL&#10;AQAADwAAAGRycy9kb3ducmV2LnhtbE2PPU/DMBCGdyT+g3VIbNRO0wQIcTogEBuUlqGjGx9xRGwH&#10;22nDv+eYynjvPXo/6vVsB3bEEHvvJGQLAQxd63XvOgkfu+ebO2AxKafV4B1K+MEI6+byolaV9if3&#10;jsdt6hiZuFgpCSalseI8tgatigs/oqPfpw9WJTpDx3VQJzK3A18KUXKrekcJRo34aLD92k5WwmZ6&#10;NV2+D7e79DLOT3tRbvTbt5TXV5l4AJZwTmcY/upTdWio08FPTkc2SCiKIidUwioTNIqIcpWRciBl&#10;eZ8Db2r+f0PzC1BLAwQUAAAACACHTuJA23dM1XsCAADsBAAADgAAAGRycy9lMm9Eb2MueG1srVTN&#10;bhMxEL4j8Q6W73STKKFJ1E0VJQpCKrRSQZwdrzdryX/YTjblZZC48RA8DuI1+OzdpqVw6AFFcmY8&#10;s9/MfDPji8ujVuQgfJDWlHR4NqBEGG4raXYl/fhh82pKSYjMVExZI0p6JwK9XLx8cdG6uRjZxqpK&#10;eAIQE+atK2kTo5sXReCN0CycWScMjLX1mkWofldUnrVA16oYDQavi9b6ynnLRQi4XXdG2iP65wDa&#10;upZcrC3fa2Fih+qFYhElhUa6QBc527oWPF7XdRCRqJKi0phPBIG8TWexuGDznWeukbxPgT0nhSc1&#10;aSYNgp6g1iwysvfyLygtubfB1vGMW110hWRGUMVw8ISb24Y5kWsB1cGdSA//D5a/P9x4IquSjikx&#10;TKPhv75+//njGxknbloX5nC5dTe+1wLEVOix9jr9owRyzHzenfgUx0g4LifjyWwIpjlMw9FoOpol&#10;zOLhY+dDfCOsJkkoqUe7MovscBVi53rvkmIFq2S1kUplxe+2K+XJgaG161n65W/VXr+zVXc9nQwG&#10;uceIGTr/HP8PIGVIm/I7hyvhDCNdY5QgagdagtlRwtQOu8KjzxGMTTkgPTZP2a1ZaLpwGbYbKS0j&#10;tkRJXdIpcjhloQwSSKx2PCZpa6s79MDbbjiD4xsJ2CsW4g3zmEakhX2N1zhqZZGr7SVKGuu//Os+&#10;+WNIYKWkxXSjjs975gUl6q3B+MyG4zFgY1bGk/MRFP/Ysn1sMXu9smB5iJfB8Swm/6juxdpb/Qlr&#10;vUxRYWKGI3bHWK+sYrd1eBi4WC6zG1bAsXhlbh1P4IlQY5f7aGuZu//ATk8aliD3r1/YtGWP9ez1&#10;8Egt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efqn52AAAAAsBAAAPAAAAAAAAAAEAIAAAACIA&#10;AABkcnMvZG93bnJldi54bWxQSwECFAAUAAAACACHTuJA23dM1XsCAADsBAAADgAAAAAAAAABACAA&#10;AAAnAQAAZHJzL2Uyb0RvYy54bWxQSwUGAAAAAAYABgBZAQAAFAYAAAAA&#10;">
                <v:fill on="t" focussize="0,0"/>
                <v:stroke on="f" weight="1pt" miterlimit="8" joinstyle="miter"/>
                <v:imagedata o:title=""/>
                <o:lock v:ext="edit" aspectratio="f"/>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1263650</wp:posOffset>
                </wp:positionH>
                <wp:positionV relativeFrom="paragraph">
                  <wp:posOffset>2652395</wp:posOffset>
                </wp:positionV>
                <wp:extent cx="280035" cy="149860"/>
                <wp:effectExtent l="0" t="0" r="6350" b="2540"/>
                <wp:wrapNone/>
                <wp:docPr id="8" name="矩形 8"/>
                <wp:cNvGraphicFramePr/>
                <a:graphic xmlns:a="http://schemas.openxmlformats.org/drawingml/2006/main">
                  <a:graphicData uri="http://schemas.microsoft.com/office/word/2010/wordprocessingShape">
                    <wps:wsp>
                      <wps:cNvSpPr/>
                      <wps:spPr>
                        <a:xfrm>
                          <a:off x="0" y="0"/>
                          <a:ext cx="279779" cy="15012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99.5pt;margin-top:208.85pt;height:11.8pt;width:22.05pt;z-index:251660288;v-text-anchor:middle;mso-width-relative:page;mso-height-relative:page;" fillcolor="#D9D9D9 [2732]" filled="t" stroked="f" coordsize="21600,21600" o:gfxdata="UEsDBAoAAAAAAIdO4kAAAAAAAAAAAAAAAAAEAAAAZHJzL1BLAwQUAAAACACHTuJAu2fx3dkAAAAL&#10;AQAADwAAAGRycy9kb3ducmV2LnhtbE2PwU7DMBBE70j8g7VI3KjtJmpoiNMDAnGD0nLo0Y2XOCK2&#10;Q+y04e9ZTvQ4s6PZN9Vmdj074Ri74BXIhQCGvgmm862Cj/3z3T2wmLQ3ug8eFfxghE19fVXp0oSz&#10;f8fTLrWMSnwstQKb0lByHhuLTsdFGNDT7TOMTieSY8vNqM9U7nq+FGLFne48fbB6wEeLzdducgq2&#10;06tts8NY7NPLMD8dxGpr3r6Vur2R4gFYwjn9h+EPn9ChJqZjmLyJrCe9XtOWpCCXRQGMEss8k8CO&#10;5OQyA15X/HJD/QtQSwMEFAAAAAgAh07iQJGsKlN7AgAA7AQAAA4AAABkcnMvZTJvRG9jLnhtbK1U&#10;zW4TMRC+I/EOlu90N1FDmiibKmpUhFRopYI4O15v1pL/sJ1syssgceMheBzEa/DZu01L4dADiuTM&#10;eGa/mflmxovzg1ZkL3yQ1lR0dFJSIgy3tTTbin78cPnqjJIQmamZskZU9E4Eer58+WLRubkY29aq&#10;WngCEBPmnatoG6ObF0XgrdAsnFgnDIyN9ZpFqH5b1J51QNeqGJfl66KzvnbechECbte9kQ6I/jmA&#10;tmkkF2vLd1qY2KN6oVhESaGVLtBlzrZpBI/XTRNEJKqiqDTmE0Egb9JZLBdsvvXMtZIPKbDnpPCk&#10;Js2kQdAj1JpFRnZe/gWlJfc22CaecKuLvpDMCKoYlU+4uW2ZE7kWUB3ckfTw/2D5+/2NJ7KuKNpu&#10;mEbDf339/vPHN3KWuOlcmMPl1t34QQsQU6GHxuv0jxLIIfN5d+RTHCLhuBxPZ9PpjBIO02hSjsaT&#10;hFk8fOx8iG+E1SQJFfVoV2aR7a9C7F3vXVKsYJWsL6VSWfHbzYXyZM/Q2vUs/fK3aqff2bq/PpuU&#10;Ze4xYobeP8f/A0gZ0iG/8RSuhDOMdINRgqgdaAlmSwlTW+wKjz5HMDblgPTYPGW3ZqHtw2XYfqS0&#10;jNgSJTWIRQ7HLJRBAonVnsckbWx9hx542w9ncPxSAvaKhXjDPKYRaWFf4zWORlnkageJktb6L/+6&#10;T/4YElgp6TDdqOPzjnlBiXprMD6z0elpWoesnE6mYyj+sWXz2GJ2+sKC5RFeBsezmPyjuhcbb/Un&#10;rPUqRYWJGY7YPWODchH7rcPDwMVqld2wAo7FK3PreAJPhBq72kXbyNz9B3YG0rAEuX/DwqYte6xn&#10;r4dHavk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u2fx3dkAAAALAQAADwAAAAAAAAABACAAAAAi&#10;AAAAZHJzL2Rvd25yZXYueG1sUEsBAhQAFAAAAAgAh07iQJGsKlN7AgAA7AQAAA4AAAAAAAAAAQAg&#10;AAAAKAEAAGRycy9lMm9Eb2MueG1sUEsFBgAAAAAGAAYAWQEAABUGAAAAAA==&#10;">
                <v:fill on="t" focussize="0,0"/>
                <v:stroke on="f" weight="1pt" miterlimit="8" joinstyle="miter"/>
                <v:imagedata o:title=""/>
                <o:lock v:ext="edit" aspectratio="f"/>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85090</wp:posOffset>
                </wp:positionH>
                <wp:positionV relativeFrom="paragraph">
                  <wp:posOffset>142240</wp:posOffset>
                </wp:positionV>
                <wp:extent cx="1399540" cy="151130"/>
                <wp:effectExtent l="0" t="0" r="0" b="1905"/>
                <wp:wrapNone/>
                <wp:docPr id="9" name="矩形 9"/>
                <wp:cNvGraphicFramePr/>
                <a:graphic xmlns:a="http://schemas.openxmlformats.org/drawingml/2006/main">
                  <a:graphicData uri="http://schemas.microsoft.com/office/word/2010/wordprocessingShape">
                    <wps:wsp>
                      <wps:cNvSpPr/>
                      <wps:spPr>
                        <a:xfrm>
                          <a:off x="0" y="0"/>
                          <a:ext cx="1399430" cy="1510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6.7pt;margin-top:11.2pt;height:11.9pt;width:110.2pt;z-index:251661312;v-text-anchor:middle;mso-width-relative:page;mso-height-relative:page;" fillcolor="#FFFFFF [3212]" filled="t" stroked="f" coordsize="21600,21600" o:gfxdata="UEsDBAoAAAAAAIdO4kAAAAAAAAAAAAAAAAAEAAAAZHJzL1BLAwQUAAAACACHTuJAnOAPu9gAAAAI&#10;AQAADwAAAGRycy9kb3ducmV2LnhtbE2PzU7DMBCE70i8g7VI3KhTpxSUxumhEocckKDtgaMbL0ma&#10;2I5s56dvz3KC02o0o9lv8v1iejahD62zEtarBBjayunW1hLOp7enV2AhKqtV7yxKuGGAfXF/l6tM&#10;u9l+4nSMNaMSGzIloYlxyDgPVYNGhZUb0JL37bxRkaSvufZqpnLTc5EkW25Ua+lDowY8NFh1x9FI&#10;6MrSjMtzNZUf7y/X1M+37vR1kPLxYZ3sgEVc4l8YfvEJHQpiurjR6sB60umGkhKEoEu+SFOacpGw&#10;2QrgRc7/Dyh+AFBLAwQUAAAACACHTuJAcczbqWoCAADLBAAADgAAAGRycy9lMm9Eb2MueG1srVTB&#10;btswDL0P2D8Iuq+203RtjDpF0CDDgGIt0A07K7IUC5BETVLidD8zYLd9RD9n2G+Mkt2063boYT4o&#10;pMm8Rz6RPr/YG012wgcFtqHVUUmJsBxaZTcN/fRx9eaMkhCZbZkGKxp6JwK9mL9+dd67WkygA90K&#10;TxDEhrp3De1idHVRBN4Jw8IROGExKMEbFtH1m6L1rEd0o4tJWb4tevCt88BFCPh2OQTpiOhfAghS&#10;Ki6WwLdG2DigeqFZxJZCp1yg81ytlILHaymDiEQ3FDuN+UQStNfpLObnrN545jrFxxLYS0p41pNh&#10;yiLpAWrJIiNbr/6CMop7CCDjEQdTDI1kRbCLqnymzW3HnMi9oNTBHUQP/w+Wf9jdeKLahs4osczg&#10;hf/69uPn/XcyS9r0LtSYcutu/OgFNFOje+lN+sUWyD7reXfQU+wj4fiyOp7NpscoNcdYdVKVpycJ&#10;tHj8t/MhvhNgSDIa6vG+soxsdxXikPqQksgCaNWulNbZ8Zv1pfZkx/BuV/kZ0f9I05b0yD45LVMh&#10;DCdW4qSgaRx2HeyGEqY3uAo8+sxtITEgOasT95KFbuDIsImC1UZFXAKtTEPPyvSMzNpie0m0QaZk&#10;raG9Q4k9DLMXHF8phL1iId4wj8OGZeE6xms8pAasFUaLkg7813+9T/k4AxilpMfhxT6+bJkXlOj3&#10;FqdjVk2nCBuzMz05naDjn0bWTyN2ay4BNaxw8R3PZsqP+sGUHsxn3NpFYsUQsxy5B8VG5zIOS4V7&#10;z8VikdNwwh2LV/bW8QSedLOw2EaQKt/tozqjaDjjeTrGfUxL9NTPWY/foPl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nOAPu9gAAAAIAQAADwAAAAAAAAABACAAAAAiAAAAZHJzL2Rvd25yZXYueG1s&#10;UEsBAhQAFAAAAAgAh07iQHHM26lqAgAAywQAAA4AAAAAAAAAAQAgAAAAJwEAAGRycy9lMm9Eb2Mu&#10;eG1sUEsFBgAAAAAGAAYAWQEAAAMGAAAAAA==&#10;">
                <v:fill on="t" focussize="0,0"/>
                <v:stroke on="f" weight="1pt" miterlimit="8" joinstyle="miter"/>
                <v:imagedata o:title=""/>
                <o:lock v:ext="edit" aspectratio="f"/>
              </v:rect>
            </w:pict>
          </mc:Fallback>
        </mc:AlternateContent>
      </w:r>
      <w:r>
        <w:rPr>
          <w:noProof/>
        </w:rPr>
        <w:drawing>
          <wp:inline distT="0" distB="0" distL="0" distR="0">
            <wp:extent cx="5274310" cy="338074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74310" cy="3380740"/>
                    </a:xfrm>
                    <a:prstGeom prst="rect">
                      <a:avLst/>
                    </a:prstGeom>
                    <a:solidFill>
                      <a:schemeClr val="bg1"/>
                    </a:solidFill>
                  </pic:spPr>
                </pic:pic>
              </a:graphicData>
            </a:graphic>
          </wp:inline>
        </w:drawing>
      </w:r>
    </w:p>
    <w:p w:rsidR="0024755C" w:rsidRDefault="007E1B53">
      <w:pPr>
        <w:widowControl/>
        <w:shd w:val="clear" w:color="auto" w:fill="FFFFFF"/>
        <w:jc w:val="left"/>
        <w:rPr>
          <w:rFonts w:ascii="Times New Roman" w:eastAsia="方正仿宋_GBK" w:hAnsi="Times New Roman" w:cs="Times New Roman"/>
          <w:kern w:val="0"/>
          <w:sz w:val="28"/>
          <w:szCs w:val="28"/>
        </w:rPr>
      </w:pPr>
      <w:r>
        <w:rPr>
          <w:rFonts w:ascii="Times New Roman" w:eastAsia="方正仿宋_GBK" w:hAnsi="Times New Roman" w:cs="Times New Roman"/>
          <w:kern w:val="0"/>
          <w:sz w:val="28"/>
          <w:szCs w:val="28"/>
        </w:rPr>
        <w:t>表格说明：</w:t>
      </w:r>
    </w:p>
    <w:p w:rsidR="0024755C" w:rsidRDefault="007E1B53">
      <w:pPr>
        <w:widowControl/>
        <w:shd w:val="clear" w:color="auto" w:fill="FFFFFF"/>
        <w:ind w:firstLineChars="200" w:firstLine="560"/>
        <w:jc w:val="left"/>
        <w:rPr>
          <w:rFonts w:ascii="Times New Roman" w:eastAsia="方正仿宋_GBK" w:hAnsi="Times New Roman" w:cs="Times New Roman"/>
          <w:kern w:val="0"/>
          <w:sz w:val="28"/>
          <w:szCs w:val="28"/>
        </w:rPr>
      </w:pPr>
      <w:r>
        <w:rPr>
          <w:rFonts w:ascii="Times New Roman" w:eastAsia="方正仿宋_GBK" w:hAnsi="Times New Roman" w:cs="Times New Roman"/>
          <w:kern w:val="0"/>
          <w:sz w:val="28"/>
          <w:szCs w:val="28"/>
        </w:rPr>
        <w:t>1</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kern w:val="0"/>
          <w:sz w:val="28"/>
          <w:szCs w:val="28"/>
        </w:rPr>
        <w:t>表格内容</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kern w:val="0"/>
          <w:sz w:val="28"/>
          <w:szCs w:val="28"/>
        </w:rPr>
        <w:t>方正仿宋、小四号、单倍行距、左对齐。</w:t>
      </w:r>
    </w:p>
    <w:p w:rsidR="0024755C" w:rsidRDefault="007E1B53">
      <w:pPr>
        <w:widowControl/>
        <w:shd w:val="clear" w:color="auto" w:fill="FFFFFF"/>
        <w:ind w:firstLineChars="200" w:firstLine="560"/>
        <w:jc w:val="left"/>
        <w:rPr>
          <w:rFonts w:ascii="Times New Roman" w:eastAsia="方正仿宋_GBK" w:hAnsi="Times New Roman" w:cs="Times New Roman"/>
          <w:kern w:val="0"/>
          <w:sz w:val="28"/>
          <w:szCs w:val="28"/>
        </w:rPr>
      </w:pPr>
      <w:r>
        <w:rPr>
          <w:rFonts w:ascii="Times New Roman" w:eastAsia="方正仿宋_GBK" w:hAnsi="Times New Roman" w:cs="Times New Roman"/>
          <w:kern w:val="0"/>
          <w:sz w:val="28"/>
          <w:szCs w:val="28"/>
        </w:rPr>
        <w:t>2</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kern w:val="0"/>
          <w:sz w:val="28"/>
          <w:szCs w:val="28"/>
        </w:rPr>
        <w:t>支撑材料原则上除长期使用的规章制度、文件通知（公开、内部）外，其他类型的文件请提供近三年的材料</w:t>
      </w:r>
      <w:r>
        <w:rPr>
          <w:rFonts w:ascii="Times New Roman" w:eastAsia="方正仿宋_GBK" w:hAnsi="Times New Roman" w:cs="Times New Roman" w:hint="eastAsia"/>
          <w:kern w:val="0"/>
          <w:sz w:val="28"/>
          <w:szCs w:val="28"/>
        </w:rPr>
        <w:t>。</w:t>
      </w:r>
    </w:p>
    <w:p w:rsidR="0024755C" w:rsidRDefault="007E1B53">
      <w:pPr>
        <w:widowControl/>
        <w:shd w:val="clear" w:color="auto" w:fill="FFFFFF"/>
        <w:ind w:firstLineChars="200" w:firstLine="560"/>
        <w:jc w:val="left"/>
        <w:rPr>
          <w:rFonts w:ascii="Times New Roman" w:eastAsia="方正仿宋_GBK" w:hAnsi="Times New Roman" w:cs="Times New Roman"/>
          <w:sz w:val="28"/>
          <w:szCs w:val="28"/>
          <w:shd w:val="clear" w:color="auto" w:fill="FFFFFF"/>
        </w:rPr>
      </w:pPr>
      <w:r>
        <w:rPr>
          <w:rFonts w:ascii="Times New Roman" w:eastAsia="方正仿宋_GBK" w:hAnsi="Times New Roman" w:cs="Times New Roman"/>
          <w:kern w:val="0"/>
          <w:sz w:val="28"/>
          <w:szCs w:val="28"/>
        </w:rPr>
        <w:t>3</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kern w:val="0"/>
          <w:sz w:val="28"/>
          <w:szCs w:val="28"/>
        </w:rPr>
        <w:t>“</w:t>
      </w:r>
      <w:r>
        <w:rPr>
          <w:rFonts w:ascii="Times New Roman" w:eastAsia="方正仿宋_GBK" w:hAnsi="Times New Roman" w:cs="Times New Roman"/>
          <w:kern w:val="0"/>
          <w:sz w:val="28"/>
          <w:szCs w:val="28"/>
        </w:rPr>
        <w:t>序号</w:t>
      </w:r>
      <w:r>
        <w:rPr>
          <w:rFonts w:ascii="Times New Roman" w:eastAsia="方正仿宋_GBK" w:hAnsi="Times New Roman" w:cs="Times New Roman"/>
          <w:kern w:val="0"/>
          <w:sz w:val="28"/>
          <w:szCs w:val="28"/>
        </w:rPr>
        <w:t>”</w:t>
      </w:r>
      <w:r>
        <w:rPr>
          <w:rFonts w:ascii="Times New Roman" w:eastAsia="方正仿宋_GBK" w:hAnsi="Times New Roman" w:cs="Times New Roman"/>
          <w:kern w:val="0"/>
          <w:sz w:val="28"/>
          <w:szCs w:val="28"/>
        </w:rPr>
        <w:t>列</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kern w:val="0"/>
          <w:sz w:val="28"/>
          <w:szCs w:val="28"/>
        </w:rPr>
        <w:t>按每个三级指标整体排序，如指标中观测点包括小类（可</w:t>
      </w:r>
      <w:r>
        <w:rPr>
          <w:rFonts w:ascii="Times New Roman" w:eastAsia="方正仿宋_GBK" w:hAnsi="Times New Roman" w:cs="Times New Roman"/>
          <w:sz w:val="28"/>
          <w:szCs w:val="28"/>
          <w:shd w:val="clear" w:color="auto" w:fill="FFFFFF"/>
        </w:rPr>
        <w:t>分两到三层级），每小类中文件按时间先后顺序排列，小类结构层次</w:t>
      </w:r>
      <w:r>
        <w:rPr>
          <w:rFonts w:ascii="Times New Roman" w:eastAsia="方正仿宋_GBK" w:hAnsi="Times New Roman" w:cs="Times New Roman"/>
          <w:sz w:val="28"/>
          <w:szCs w:val="28"/>
          <w:shd w:val="clear" w:color="auto" w:fill="FFFFFF"/>
        </w:rPr>
        <w:lastRenderedPageBreak/>
        <w:t>序数依次可以用</w:t>
      </w:r>
      <w:r>
        <w:rPr>
          <w:rFonts w:ascii="Times New Roman" w:eastAsia="方正仿宋_GBK" w:hAnsi="Times New Roman" w:cs="Times New Roman"/>
          <w:sz w:val="28"/>
          <w:szCs w:val="28"/>
          <w:shd w:val="clear" w:color="auto" w:fill="FFFFFF"/>
        </w:rPr>
        <w:t>“</w:t>
      </w:r>
      <w:r>
        <w:rPr>
          <w:rFonts w:ascii="Times New Roman" w:eastAsia="方正仿宋_GBK" w:hAnsi="Times New Roman" w:cs="Times New Roman"/>
          <w:sz w:val="28"/>
          <w:szCs w:val="28"/>
          <w:shd w:val="clear" w:color="auto" w:fill="FFFFFF"/>
        </w:rPr>
        <w:t>一</w:t>
      </w:r>
      <w:r>
        <w:rPr>
          <w:rFonts w:ascii="Times New Roman" w:eastAsia="方正仿宋_GBK" w:hAnsi="Times New Roman" w:cs="Times New Roman"/>
          <w:sz w:val="28"/>
          <w:szCs w:val="28"/>
          <w:shd w:val="clear" w:color="auto" w:fill="FFFFFF"/>
        </w:rPr>
        <w:t>”“1”“</w:t>
      </w:r>
      <w:r>
        <w:rPr>
          <w:rFonts w:ascii="Times New Roman" w:eastAsia="方正仿宋_GBK" w:hAnsi="Times New Roman" w:cs="Times New Roman"/>
          <w:sz w:val="28"/>
          <w:szCs w:val="28"/>
          <w:shd w:val="clear" w:color="auto" w:fill="FFFFFF"/>
        </w:rPr>
        <w:t>（</w:t>
      </w:r>
      <w:r>
        <w:rPr>
          <w:rFonts w:ascii="Times New Roman" w:eastAsia="方正仿宋_GBK" w:hAnsi="Times New Roman" w:cs="Times New Roman"/>
          <w:sz w:val="28"/>
          <w:szCs w:val="28"/>
          <w:shd w:val="clear" w:color="auto" w:fill="FFFFFF"/>
        </w:rPr>
        <w:t>1</w:t>
      </w:r>
      <w:r>
        <w:rPr>
          <w:rFonts w:ascii="Times New Roman" w:eastAsia="方正仿宋_GBK" w:hAnsi="Times New Roman" w:cs="Times New Roman"/>
          <w:sz w:val="28"/>
          <w:szCs w:val="28"/>
          <w:shd w:val="clear" w:color="auto" w:fill="FFFFFF"/>
        </w:rPr>
        <w:t>）</w:t>
      </w:r>
      <w:r>
        <w:rPr>
          <w:rFonts w:ascii="Times New Roman" w:eastAsia="方正仿宋_GBK" w:hAnsi="Times New Roman" w:cs="Times New Roman"/>
          <w:sz w:val="28"/>
          <w:szCs w:val="28"/>
          <w:shd w:val="clear" w:color="auto" w:fill="FFFFFF"/>
        </w:rPr>
        <w:t>”</w:t>
      </w:r>
      <w:r>
        <w:rPr>
          <w:rFonts w:ascii="Times New Roman" w:eastAsia="方正仿宋_GBK" w:hAnsi="Times New Roman" w:cs="Times New Roman"/>
          <w:sz w:val="28"/>
          <w:szCs w:val="28"/>
          <w:shd w:val="clear" w:color="auto" w:fill="FFFFFF"/>
        </w:rPr>
        <w:t>标注，如观测点无小类，则整体按时间先后顺序排列，结构层次序数依次可以用</w:t>
      </w:r>
      <w:r>
        <w:rPr>
          <w:rFonts w:ascii="Times New Roman" w:eastAsia="方正仿宋_GBK" w:hAnsi="Times New Roman" w:cs="Times New Roman"/>
          <w:sz w:val="28"/>
          <w:szCs w:val="28"/>
          <w:shd w:val="clear" w:color="auto" w:fill="FFFFFF"/>
        </w:rPr>
        <w:t>“1”“2”“3”......</w:t>
      </w:r>
      <w:r>
        <w:rPr>
          <w:rFonts w:ascii="Times New Roman" w:eastAsia="方正仿宋_GBK" w:hAnsi="Times New Roman" w:cs="Times New Roman"/>
          <w:sz w:val="28"/>
          <w:szCs w:val="28"/>
          <w:shd w:val="clear" w:color="auto" w:fill="FFFFFF"/>
        </w:rPr>
        <w:t>标注</w:t>
      </w:r>
      <w:r>
        <w:rPr>
          <w:rFonts w:ascii="Times New Roman" w:eastAsia="方正仿宋_GBK" w:hAnsi="Times New Roman" w:cs="Times New Roman" w:hint="eastAsia"/>
          <w:sz w:val="28"/>
          <w:szCs w:val="28"/>
          <w:shd w:val="clear" w:color="auto" w:fill="FFFFFF"/>
        </w:rPr>
        <w:t>。</w:t>
      </w:r>
    </w:p>
    <w:p w:rsidR="0024755C" w:rsidRDefault="007E1B53">
      <w:pPr>
        <w:widowControl/>
        <w:shd w:val="clear" w:color="auto" w:fill="FFFFFF"/>
        <w:ind w:firstLineChars="200" w:firstLine="560"/>
        <w:jc w:val="left"/>
        <w:rPr>
          <w:rFonts w:ascii="Times New Roman" w:eastAsia="方正仿宋_GBK" w:hAnsi="Times New Roman" w:cs="Times New Roman"/>
          <w:kern w:val="0"/>
          <w:sz w:val="28"/>
          <w:szCs w:val="28"/>
        </w:rPr>
      </w:pPr>
      <w:r>
        <w:rPr>
          <w:rFonts w:ascii="Times New Roman" w:eastAsia="方正仿宋_GBK" w:hAnsi="Times New Roman" w:cs="Times New Roman"/>
          <w:kern w:val="0"/>
          <w:sz w:val="28"/>
          <w:szCs w:val="28"/>
        </w:rPr>
        <w:t>3</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kern w:val="0"/>
          <w:sz w:val="28"/>
          <w:szCs w:val="28"/>
        </w:rPr>
        <w:t>“</w:t>
      </w:r>
      <w:r>
        <w:rPr>
          <w:rFonts w:ascii="Times New Roman" w:eastAsia="方正仿宋_GBK" w:hAnsi="Times New Roman" w:cs="Times New Roman"/>
          <w:kern w:val="0"/>
          <w:sz w:val="28"/>
          <w:szCs w:val="28"/>
        </w:rPr>
        <w:t>类型</w:t>
      </w:r>
      <w:r>
        <w:rPr>
          <w:rFonts w:ascii="Times New Roman" w:eastAsia="方正仿宋_GBK" w:hAnsi="Times New Roman" w:cs="Times New Roman"/>
          <w:kern w:val="0"/>
          <w:sz w:val="28"/>
          <w:szCs w:val="28"/>
        </w:rPr>
        <w:t>”</w:t>
      </w:r>
      <w:r>
        <w:rPr>
          <w:rFonts w:ascii="Times New Roman" w:eastAsia="方正仿宋_GBK" w:hAnsi="Times New Roman" w:cs="Times New Roman"/>
          <w:kern w:val="0"/>
          <w:sz w:val="28"/>
          <w:szCs w:val="28"/>
        </w:rPr>
        <w:t>一项中：上级文件填</w:t>
      </w:r>
      <w:r>
        <w:rPr>
          <w:rFonts w:ascii="Times New Roman" w:eastAsia="方正仿宋_GBK" w:hAnsi="Times New Roman" w:cs="Times New Roman"/>
          <w:kern w:val="0"/>
          <w:sz w:val="28"/>
          <w:szCs w:val="28"/>
        </w:rPr>
        <w:t>A</w:t>
      </w:r>
      <w:r>
        <w:rPr>
          <w:rFonts w:ascii="Times New Roman" w:eastAsia="方正仿宋_GBK" w:hAnsi="Times New Roman" w:cs="Times New Roman"/>
          <w:kern w:val="0"/>
          <w:sz w:val="28"/>
          <w:szCs w:val="28"/>
        </w:rPr>
        <w:t>，学校文件（含文号）填</w:t>
      </w:r>
      <w:r>
        <w:rPr>
          <w:rFonts w:ascii="Times New Roman" w:eastAsia="方正仿宋_GBK" w:hAnsi="Times New Roman" w:cs="Times New Roman"/>
          <w:kern w:val="0"/>
          <w:sz w:val="28"/>
          <w:szCs w:val="28"/>
        </w:rPr>
        <w:t>B</w:t>
      </w:r>
      <w:r>
        <w:rPr>
          <w:rFonts w:ascii="Times New Roman" w:eastAsia="方正仿宋_GBK" w:hAnsi="Times New Roman" w:cs="Times New Roman"/>
          <w:kern w:val="0"/>
          <w:sz w:val="28"/>
          <w:szCs w:val="28"/>
        </w:rPr>
        <w:t>，学习中心提供的材料填</w:t>
      </w:r>
      <w:r>
        <w:rPr>
          <w:rFonts w:ascii="Times New Roman" w:eastAsia="方正仿宋_GBK" w:hAnsi="Times New Roman" w:cs="Times New Roman"/>
          <w:kern w:val="0"/>
          <w:sz w:val="28"/>
          <w:szCs w:val="28"/>
        </w:rPr>
        <w:t>C</w:t>
      </w:r>
      <w:r>
        <w:rPr>
          <w:rFonts w:ascii="Times New Roman" w:eastAsia="方正仿宋_GBK" w:hAnsi="Times New Roman" w:cs="Times New Roman"/>
          <w:kern w:val="0"/>
          <w:sz w:val="28"/>
          <w:szCs w:val="28"/>
        </w:rPr>
        <w:t>，其他文字材料填</w:t>
      </w:r>
      <w:r>
        <w:rPr>
          <w:rFonts w:ascii="Times New Roman" w:eastAsia="方正仿宋_GBK" w:hAnsi="Times New Roman" w:cs="Times New Roman"/>
          <w:kern w:val="0"/>
          <w:sz w:val="28"/>
          <w:szCs w:val="28"/>
        </w:rPr>
        <w:t>D</w:t>
      </w:r>
      <w:r>
        <w:rPr>
          <w:rFonts w:ascii="Times New Roman" w:eastAsia="方正仿宋_GBK" w:hAnsi="Times New Roman" w:cs="Times New Roman"/>
          <w:kern w:val="0"/>
          <w:sz w:val="28"/>
          <w:szCs w:val="28"/>
        </w:rPr>
        <w:t>，数据资料填</w:t>
      </w:r>
      <w:r>
        <w:rPr>
          <w:rFonts w:ascii="Times New Roman" w:eastAsia="方正仿宋_GBK" w:hAnsi="Times New Roman" w:cs="Times New Roman"/>
          <w:kern w:val="0"/>
          <w:sz w:val="28"/>
          <w:szCs w:val="28"/>
        </w:rPr>
        <w:t>E</w:t>
      </w:r>
      <w:r>
        <w:rPr>
          <w:rFonts w:ascii="Times New Roman" w:eastAsia="方正仿宋_GBK" w:hAnsi="Times New Roman" w:cs="Times New Roman"/>
          <w:kern w:val="0"/>
          <w:sz w:val="28"/>
          <w:szCs w:val="28"/>
        </w:rPr>
        <w:t>，图片、照片及音视频类材料填</w:t>
      </w:r>
      <w:r>
        <w:rPr>
          <w:rFonts w:ascii="Times New Roman" w:eastAsia="方正仿宋_GBK" w:hAnsi="Times New Roman" w:cs="Times New Roman"/>
          <w:kern w:val="0"/>
          <w:sz w:val="28"/>
          <w:szCs w:val="28"/>
        </w:rPr>
        <w:t>F</w:t>
      </w:r>
      <w:r>
        <w:rPr>
          <w:rFonts w:ascii="Times New Roman" w:eastAsia="方正仿宋_GBK" w:hAnsi="Times New Roman" w:cs="Times New Roman" w:hint="eastAsia"/>
          <w:kern w:val="0"/>
          <w:sz w:val="28"/>
          <w:szCs w:val="28"/>
        </w:rPr>
        <w:t>。</w:t>
      </w:r>
    </w:p>
    <w:p w:rsidR="0024755C" w:rsidRDefault="007E1B53">
      <w:pPr>
        <w:widowControl/>
        <w:shd w:val="clear" w:color="auto" w:fill="FFFFFF"/>
        <w:ind w:firstLineChars="200" w:firstLine="560"/>
        <w:jc w:val="left"/>
        <w:rPr>
          <w:rFonts w:ascii="Times New Roman" w:eastAsia="方正仿宋_GBK" w:hAnsi="Times New Roman" w:cs="Times New Roman"/>
          <w:kern w:val="0"/>
          <w:sz w:val="28"/>
          <w:szCs w:val="28"/>
        </w:rPr>
      </w:pPr>
      <w:r>
        <w:rPr>
          <w:rFonts w:ascii="Times New Roman" w:eastAsia="方正仿宋_GBK" w:hAnsi="Times New Roman" w:cs="Times New Roman"/>
          <w:kern w:val="0"/>
          <w:sz w:val="28"/>
          <w:szCs w:val="28"/>
        </w:rPr>
        <w:t>4</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kern w:val="0"/>
          <w:sz w:val="28"/>
          <w:szCs w:val="28"/>
        </w:rPr>
        <w:t>“</w:t>
      </w:r>
      <w:r>
        <w:rPr>
          <w:rFonts w:ascii="Times New Roman" w:eastAsia="方正仿宋_GBK" w:hAnsi="Times New Roman" w:cs="Times New Roman"/>
          <w:kern w:val="0"/>
          <w:sz w:val="28"/>
          <w:szCs w:val="28"/>
        </w:rPr>
        <w:t>时间</w:t>
      </w:r>
      <w:r>
        <w:rPr>
          <w:rFonts w:ascii="Times New Roman" w:eastAsia="方正仿宋_GBK" w:hAnsi="Times New Roman" w:cs="Times New Roman"/>
          <w:kern w:val="0"/>
          <w:sz w:val="28"/>
          <w:szCs w:val="28"/>
        </w:rPr>
        <w:t>”</w:t>
      </w:r>
      <w:r>
        <w:rPr>
          <w:rFonts w:ascii="Times New Roman" w:eastAsia="方正仿宋_GBK" w:hAnsi="Times New Roman" w:cs="Times New Roman"/>
          <w:kern w:val="0"/>
          <w:sz w:val="28"/>
          <w:szCs w:val="28"/>
        </w:rPr>
        <w:t>列：参考格式为</w:t>
      </w:r>
      <w:r>
        <w:rPr>
          <w:rFonts w:ascii="Times New Roman" w:eastAsia="方正仿宋_GBK" w:hAnsi="Times New Roman" w:cs="Times New Roman"/>
          <w:kern w:val="0"/>
          <w:sz w:val="28"/>
          <w:szCs w:val="28"/>
        </w:rPr>
        <w:t>2021.08</w:t>
      </w:r>
      <w:r>
        <w:rPr>
          <w:rFonts w:ascii="Times New Roman" w:eastAsia="方正仿宋_GBK" w:hAnsi="Times New Roman" w:cs="Times New Roman" w:hint="eastAsia"/>
          <w:kern w:val="0"/>
          <w:sz w:val="28"/>
          <w:szCs w:val="28"/>
        </w:rPr>
        <w:t>。</w:t>
      </w:r>
    </w:p>
    <w:p w:rsidR="0024755C" w:rsidRDefault="007E1B53">
      <w:pPr>
        <w:widowControl/>
        <w:shd w:val="clear" w:color="auto" w:fill="FFFFFF"/>
        <w:ind w:firstLineChars="200" w:firstLine="560"/>
        <w:jc w:val="left"/>
        <w:rPr>
          <w:rFonts w:ascii="Times New Roman" w:eastAsia="方正仿宋_GBK" w:hAnsi="Times New Roman" w:cs="Times New Roman"/>
          <w:kern w:val="0"/>
          <w:sz w:val="28"/>
          <w:szCs w:val="28"/>
        </w:rPr>
      </w:pPr>
      <w:r>
        <w:rPr>
          <w:rFonts w:ascii="Times New Roman" w:eastAsia="方正仿宋_GBK" w:hAnsi="Times New Roman" w:cs="Times New Roman"/>
          <w:kern w:val="0"/>
          <w:sz w:val="28"/>
          <w:szCs w:val="28"/>
        </w:rPr>
        <w:t>5</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kern w:val="0"/>
          <w:sz w:val="28"/>
          <w:szCs w:val="28"/>
        </w:rPr>
        <w:t>“</w:t>
      </w:r>
      <w:r>
        <w:rPr>
          <w:rFonts w:ascii="Times New Roman" w:eastAsia="方正仿宋_GBK" w:hAnsi="Times New Roman" w:cs="Times New Roman"/>
          <w:kern w:val="0"/>
          <w:sz w:val="28"/>
          <w:szCs w:val="28"/>
        </w:rPr>
        <w:t>备注</w:t>
      </w:r>
      <w:r>
        <w:rPr>
          <w:rFonts w:ascii="Times New Roman" w:eastAsia="方正仿宋_GBK" w:hAnsi="Times New Roman" w:cs="Times New Roman"/>
          <w:kern w:val="0"/>
          <w:sz w:val="28"/>
          <w:szCs w:val="28"/>
        </w:rPr>
        <w:t>”</w:t>
      </w:r>
      <w:r>
        <w:rPr>
          <w:rFonts w:ascii="Times New Roman" w:eastAsia="方正仿宋_GBK" w:hAnsi="Times New Roman" w:cs="Times New Roman"/>
          <w:kern w:val="0"/>
          <w:sz w:val="28"/>
          <w:szCs w:val="28"/>
        </w:rPr>
        <w:t>列：有文号的要填文号</w:t>
      </w:r>
      <w:r>
        <w:rPr>
          <w:rFonts w:ascii="Times New Roman" w:eastAsia="方正仿宋_GBK" w:hAnsi="Times New Roman" w:cs="Times New Roman" w:hint="eastAsia"/>
          <w:kern w:val="0"/>
          <w:sz w:val="28"/>
          <w:szCs w:val="28"/>
        </w:rPr>
        <w:t>。</w:t>
      </w:r>
    </w:p>
    <w:p w:rsidR="0024755C" w:rsidRDefault="007E1B53">
      <w:pPr>
        <w:widowControl/>
        <w:shd w:val="clear" w:color="auto" w:fill="FFFFFF"/>
        <w:ind w:firstLineChars="200" w:firstLine="560"/>
        <w:jc w:val="left"/>
        <w:rPr>
          <w:rFonts w:ascii="Times New Roman" w:eastAsia="方正仿宋_GBK" w:hAnsi="Times New Roman" w:cs="Times New Roman"/>
          <w:kern w:val="0"/>
          <w:sz w:val="28"/>
          <w:szCs w:val="28"/>
        </w:rPr>
      </w:pPr>
      <w:r>
        <w:rPr>
          <w:rFonts w:ascii="Times New Roman" w:eastAsia="方正仿宋_GBK" w:hAnsi="Times New Roman" w:cs="Times New Roman" w:hint="eastAsia"/>
          <w:kern w:val="0"/>
          <w:sz w:val="28"/>
          <w:szCs w:val="28"/>
        </w:rPr>
        <w:t>6</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kern w:val="0"/>
          <w:sz w:val="28"/>
          <w:szCs w:val="28"/>
        </w:rPr>
        <w:t>“</w:t>
      </w:r>
      <w:r>
        <w:rPr>
          <w:rFonts w:ascii="Times New Roman" w:eastAsia="方正仿宋_GBK" w:hAnsi="Times New Roman" w:cs="Times New Roman"/>
          <w:kern w:val="0"/>
          <w:sz w:val="28"/>
          <w:szCs w:val="28"/>
        </w:rPr>
        <w:t>档案盒号</w:t>
      </w:r>
      <w:r>
        <w:rPr>
          <w:rFonts w:ascii="Times New Roman" w:eastAsia="方正仿宋_GBK" w:hAnsi="Times New Roman" w:cs="Times New Roman"/>
          <w:kern w:val="0"/>
          <w:sz w:val="28"/>
          <w:szCs w:val="28"/>
        </w:rPr>
        <w:t>”</w:t>
      </w:r>
      <w:r>
        <w:rPr>
          <w:rFonts w:ascii="Times New Roman" w:eastAsia="方正仿宋_GBK" w:hAnsi="Times New Roman" w:cs="Times New Roman"/>
          <w:kern w:val="0"/>
          <w:sz w:val="28"/>
          <w:szCs w:val="28"/>
        </w:rPr>
        <w:t>：三级指标</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hint="eastAsia"/>
          <w:kern w:val="0"/>
          <w:sz w:val="28"/>
          <w:szCs w:val="28"/>
        </w:rPr>
        <w:t>观测点</w:t>
      </w:r>
      <w:r>
        <w:rPr>
          <w:rFonts w:ascii="Times New Roman" w:eastAsia="方正仿宋_GBK" w:hAnsi="Times New Roman" w:cs="Times New Roman"/>
          <w:kern w:val="0"/>
          <w:sz w:val="28"/>
          <w:szCs w:val="28"/>
        </w:rPr>
        <w:t>-</w:t>
      </w:r>
      <w:r>
        <w:rPr>
          <w:rFonts w:ascii="Times New Roman" w:eastAsia="方正仿宋_GBK" w:hAnsi="Times New Roman" w:cs="Times New Roman" w:hint="eastAsia"/>
          <w:kern w:val="0"/>
          <w:sz w:val="28"/>
          <w:szCs w:val="28"/>
        </w:rPr>
        <w:t>盒号，如</w:t>
      </w:r>
      <w:r>
        <w:rPr>
          <w:rFonts w:ascii="Times New Roman" w:eastAsia="方正仿宋_GBK" w:hAnsi="Times New Roman" w:cs="Times New Roman" w:hint="eastAsia"/>
          <w:kern w:val="0"/>
          <w:sz w:val="28"/>
          <w:szCs w:val="28"/>
        </w:rPr>
        <w:t>1</w:t>
      </w:r>
      <w:r>
        <w:rPr>
          <w:rFonts w:ascii="Times New Roman" w:eastAsia="方正仿宋_GBK" w:hAnsi="Times New Roman" w:cs="Times New Roman"/>
          <w:kern w:val="0"/>
          <w:sz w:val="28"/>
          <w:szCs w:val="28"/>
        </w:rPr>
        <w:t>.1.1</w:t>
      </w:r>
      <w:r>
        <w:rPr>
          <w:rFonts w:ascii="Times New Roman" w:eastAsia="方正仿宋_GBK" w:hAnsi="Times New Roman" w:cs="Times New Roman"/>
          <w:kern w:val="0"/>
          <w:sz w:val="28"/>
          <w:szCs w:val="28"/>
        </w:rPr>
        <w:t>（</w:t>
      </w:r>
      <w:r>
        <w:rPr>
          <w:rFonts w:ascii="Times New Roman" w:eastAsia="方正仿宋_GBK" w:hAnsi="Times New Roman" w:cs="Times New Roman" w:hint="eastAsia"/>
          <w:kern w:val="0"/>
          <w:sz w:val="28"/>
          <w:szCs w:val="28"/>
        </w:rPr>
        <w:t>1</w:t>
      </w:r>
      <w:r>
        <w:rPr>
          <w:rFonts w:ascii="Times New Roman" w:eastAsia="方正仿宋_GBK" w:hAnsi="Times New Roman" w:cs="Times New Roman"/>
          <w:kern w:val="0"/>
          <w:sz w:val="28"/>
          <w:szCs w:val="28"/>
        </w:rPr>
        <w:t>）</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kern w:val="0"/>
          <w:sz w:val="28"/>
          <w:szCs w:val="28"/>
        </w:rPr>
        <w:t>1</w:t>
      </w:r>
      <w:r>
        <w:rPr>
          <w:rFonts w:ascii="Times New Roman" w:eastAsia="方正仿宋_GBK" w:hAnsi="Times New Roman" w:cs="Times New Roman"/>
          <w:kern w:val="0"/>
          <w:sz w:val="28"/>
          <w:szCs w:val="28"/>
        </w:rPr>
        <w:t>。</w:t>
      </w:r>
    </w:p>
    <w:p w:rsidR="0024755C" w:rsidRDefault="007E1B53">
      <w:pPr>
        <w:widowControl/>
        <w:shd w:val="clear" w:color="auto" w:fill="FFFFFF"/>
        <w:ind w:firstLineChars="200" w:firstLine="560"/>
        <w:jc w:val="left"/>
        <w:rPr>
          <w:rFonts w:ascii="Times New Roman" w:eastAsia="方正仿宋_GBK" w:hAnsi="Times New Roman" w:cs="Times New Roman"/>
          <w:kern w:val="0"/>
          <w:sz w:val="28"/>
          <w:szCs w:val="28"/>
        </w:rPr>
      </w:pPr>
      <w:r>
        <w:rPr>
          <w:rFonts w:ascii="Times New Roman" w:eastAsia="方正仿宋_GBK" w:hAnsi="Times New Roman" w:cs="Times New Roman"/>
          <w:kern w:val="0"/>
          <w:sz w:val="28"/>
          <w:szCs w:val="28"/>
        </w:rPr>
        <w:t>7</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kern w:val="0"/>
          <w:sz w:val="28"/>
          <w:szCs w:val="28"/>
        </w:rPr>
        <w:t>表格不够填可增栏增页，每个观测点单独行页</w:t>
      </w:r>
      <w:r>
        <w:rPr>
          <w:rFonts w:ascii="Times New Roman" w:eastAsia="方正仿宋_GBK" w:hAnsi="Times New Roman" w:cs="Times New Roman" w:hint="eastAsia"/>
          <w:kern w:val="0"/>
          <w:sz w:val="28"/>
          <w:szCs w:val="28"/>
        </w:rPr>
        <w:t>。</w:t>
      </w:r>
    </w:p>
    <w:p w:rsidR="0024755C" w:rsidRPr="009D4821" w:rsidRDefault="007E1B53" w:rsidP="009D4821">
      <w:pPr>
        <w:widowControl/>
        <w:shd w:val="clear" w:color="auto" w:fill="FFFFFF"/>
        <w:ind w:firstLineChars="200" w:firstLine="560"/>
        <w:jc w:val="left"/>
        <w:rPr>
          <w:rFonts w:ascii="Times New Roman" w:eastAsia="方正仿宋_GBK" w:hAnsi="Times New Roman" w:cs="Times New Roman"/>
          <w:kern w:val="0"/>
          <w:sz w:val="28"/>
          <w:szCs w:val="28"/>
        </w:rPr>
      </w:pPr>
      <w:r>
        <w:rPr>
          <w:rFonts w:ascii="Times New Roman" w:eastAsia="方正仿宋_GBK" w:hAnsi="Times New Roman" w:cs="Times New Roman"/>
          <w:kern w:val="0"/>
          <w:sz w:val="28"/>
          <w:szCs w:val="28"/>
        </w:rPr>
        <w:t>8</w:t>
      </w:r>
      <w:r>
        <w:rPr>
          <w:rFonts w:ascii="Times New Roman" w:eastAsia="方正仿宋_GBK" w:hAnsi="Times New Roman" w:cs="Times New Roman" w:hint="eastAsia"/>
          <w:kern w:val="0"/>
          <w:sz w:val="28"/>
          <w:szCs w:val="28"/>
        </w:rPr>
        <w:t>．</w:t>
      </w:r>
      <w:r>
        <w:rPr>
          <w:rFonts w:ascii="Times New Roman" w:eastAsia="方正仿宋_GBK" w:hAnsi="Times New Roman" w:cs="Times New Roman"/>
          <w:kern w:val="0"/>
          <w:sz w:val="28"/>
          <w:szCs w:val="28"/>
        </w:rPr>
        <w:t>材料目录清单附于对应指标材料的最上方，目录与材料一一对应。</w:t>
      </w:r>
    </w:p>
    <w:sectPr w:rsidR="0024755C" w:rsidRPr="009D4821">
      <w:pgSz w:w="11906" w:h="16838"/>
      <w:pgMar w:top="2041" w:right="1247" w:bottom="1588"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1C6" w:rsidRDefault="006B71C6" w:rsidP="009D4821">
      <w:r>
        <w:separator/>
      </w:r>
    </w:p>
  </w:endnote>
  <w:endnote w:type="continuationSeparator" w:id="0">
    <w:p w:rsidR="006B71C6" w:rsidRDefault="006B71C6" w:rsidP="009D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1C6" w:rsidRDefault="006B71C6" w:rsidP="009D4821">
      <w:r>
        <w:separator/>
      </w:r>
    </w:p>
  </w:footnote>
  <w:footnote w:type="continuationSeparator" w:id="0">
    <w:p w:rsidR="006B71C6" w:rsidRDefault="006B71C6" w:rsidP="009D48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CA6D70"/>
    <w:multiLevelType w:val="multilevel"/>
    <w:tmpl w:val="2DCA6D70"/>
    <w:lvl w:ilvl="0">
      <w:start w:val="1"/>
      <w:numFmt w:val="japaneseCounting"/>
      <w:lvlText w:val="%1、"/>
      <w:lvlJc w:val="left"/>
      <w:pPr>
        <w:ind w:left="1360" w:hanging="720"/>
      </w:pPr>
      <w:rPr>
        <w:rFonts w:ascii="方正黑体_GBK" w:eastAsia="方正黑体_GBK" w:hint="eastAsia"/>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5MGY5NTI2OTdiMTRmNzdhOTM0Y2U1NWE0YzA3MmIifQ=="/>
  </w:docVars>
  <w:rsids>
    <w:rsidRoot w:val="00FC7D94"/>
    <w:rsid w:val="0004478B"/>
    <w:rsid w:val="00181B90"/>
    <w:rsid w:val="00205C9D"/>
    <w:rsid w:val="0024755C"/>
    <w:rsid w:val="002F0BFE"/>
    <w:rsid w:val="003E71CF"/>
    <w:rsid w:val="00472095"/>
    <w:rsid w:val="00474D0F"/>
    <w:rsid w:val="00595336"/>
    <w:rsid w:val="00687B86"/>
    <w:rsid w:val="006B71C6"/>
    <w:rsid w:val="006D2DB6"/>
    <w:rsid w:val="006E2901"/>
    <w:rsid w:val="007107AC"/>
    <w:rsid w:val="00783F78"/>
    <w:rsid w:val="007D03E4"/>
    <w:rsid w:val="007E1B53"/>
    <w:rsid w:val="007E2FF5"/>
    <w:rsid w:val="00861D6D"/>
    <w:rsid w:val="008A3D2C"/>
    <w:rsid w:val="008B50B8"/>
    <w:rsid w:val="008E5021"/>
    <w:rsid w:val="009513B1"/>
    <w:rsid w:val="00957C8B"/>
    <w:rsid w:val="009D4821"/>
    <w:rsid w:val="00BD5A34"/>
    <w:rsid w:val="00C33C49"/>
    <w:rsid w:val="00CB414D"/>
    <w:rsid w:val="00D52A07"/>
    <w:rsid w:val="00E13355"/>
    <w:rsid w:val="00EA57B2"/>
    <w:rsid w:val="00EB4396"/>
    <w:rsid w:val="00F11E09"/>
    <w:rsid w:val="00F751D5"/>
    <w:rsid w:val="00FA77BB"/>
    <w:rsid w:val="00FC7D94"/>
    <w:rsid w:val="0BD417BE"/>
    <w:rsid w:val="26F251F5"/>
    <w:rsid w:val="2708635B"/>
    <w:rsid w:val="42575CED"/>
    <w:rsid w:val="54D466FE"/>
    <w:rsid w:val="698E205B"/>
    <w:rsid w:val="6A936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F96F97D3-6636-4201-A89A-E599D52D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color w:val="0563C1" w:themeColor="hyperlink"/>
      <w:u w:val="single"/>
    </w:rPr>
  </w:style>
  <w:style w:type="paragraph" w:styleId="a6">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234</Words>
  <Characters>1337</Characters>
  <Application>Microsoft Office Word</Application>
  <DocSecurity>0</DocSecurity>
  <Lines>11</Lines>
  <Paragraphs>3</Paragraphs>
  <ScaleCrop>false</ScaleCrop>
  <Company>HP Inc.</Company>
  <LinksUpToDate>false</LinksUpToDate>
  <CharactersWithSpaces>1568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赵晖</dc:creator>
  <cp:lastModifiedBy>赵晖</cp:lastModifiedBy>
  <cp:revision>9</cp:revision>
  <dcterms:created xsi:type="dcterms:W3CDTF">2024-03-11T02:31:00Z</dcterms:created>
  <dcterms:modified xsi:type="dcterms:W3CDTF">2024-03-26T01:20:00Z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729F0337CE384E23B6EBC4623389D773_13</vt:lpwstr>
  </property>
</Properties>
</file>