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64" w:rsidRDefault="00E64964" w:rsidP="00E64964">
      <w:pPr>
        <w:spacing w:line="54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lang w:bidi="ar"/>
        </w:rPr>
        <w:t>附件</w:t>
      </w:r>
      <w:r>
        <w:rPr>
          <w:rFonts w:ascii="Times New Roman" w:eastAsia="仿宋_GB2312" w:hAnsi="Times New Roman" w:hint="eastAsia"/>
          <w:sz w:val="30"/>
          <w:szCs w:val="30"/>
          <w:lang w:bidi="ar"/>
        </w:rPr>
        <w:t>4</w:t>
      </w:r>
      <w:r>
        <w:rPr>
          <w:rFonts w:ascii="Times New Roman" w:eastAsia="仿宋_GB2312" w:hAnsi="Times New Roman"/>
          <w:sz w:val="30"/>
          <w:szCs w:val="30"/>
          <w:lang w:bidi="ar"/>
        </w:rPr>
        <w:t>：</w:t>
      </w:r>
    </w:p>
    <w:p w:rsidR="00E64964" w:rsidRDefault="00E64964" w:rsidP="00C361AD">
      <w:pPr>
        <w:spacing w:line="54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lang w:bidi="ar"/>
        </w:rPr>
        <w:t>201</w:t>
      </w:r>
      <w:r w:rsidR="00BA23D4">
        <w:rPr>
          <w:rFonts w:ascii="Times New Roman" w:eastAsia="仿宋_GB2312" w:hAnsi="Times New Roman" w:hint="eastAsia"/>
          <w:sz w:val="30"/>
          <w:szCs w:val="30"/>
          <w:lang w:bidi="ar"/>
        </w:rPr>
        <w:t>9</w:t>
      </w:r>
      <w:r>
        <w:rPr>
          <w:rFonts w:ascii="Times New Roman" w:eastAsia="仿宋_GB2312" w:hAnsi="Times New Roman"/>
          <w:sz w:val="30"/>
          <w:szCs w:val="30"/>
          <w:lang w:bidi="ar"/>
        </w:rPr>
        <w:t>年综合教学检查自检报告体例</w:t>
      </w:r>
    </w:p>
    <w:p w:rsidR="00E64964" w:rsidRPr="00E64964" w:rsidRDefault="00E64964" w:rsidP="00E64964">
      <w:pPr>
        <w:spacing w:line="54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一、教学检查组织实施情况</w:t>
      </w:r>
    </w:p>
    <w:p w:rsidR="00E64964" w:rsidRPr="00E64964" w:rsidRDefault="00E64964" w:rsidP="00E64964">
      <w:pPr>
        <w:spacing w:line="54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包括此次教学检查的方案制定、自检组织机构、自检工作步骤等的情况。</w:t>
      </w:r>
    </w:p>
    <w:p w:rsidR="00E64964" w:rsidRPr="00E64964" w:rsidRDefault="00E64964" w:rsidP="00E64964">
      <w:pPr>
        <w:spacing w:line="54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二、自检结果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  <w:lang w:bidi="ar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（一）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201</w:t>
      </w:r>
      <w:r w:rsidR="00BA23D4">
        <w:rPr>
          <w:rFonts w:ascii="Times New Roman" w:eastAsia="仿宋_GB2312" w:hAnsi="Times New Roman" w:hint="eastAsia"/>
          <w:sz w:val="30"/>
          <w:szCs w:val="30"/>
          <w:lang w:bidi="ar"/>
        </w:rPr>
        <w:t>8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年发现问题的整改情况</w:t>
      </w:r>
    </w:p>
    <w:p w:rsidR="00E64964" w:rsidRPr="00E64964" w:rsidRDefault="00E6496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</w:rPr>
      </w:pPr>
      <w:r w:rsidRPr="00E64964">
        <w:rPr>
          <w:rFonts w:ascii="Times New Roman" w:eastAsia="仿宋" w:hAnsi="Times New Roman"/>
          <w:sz w:val="30"/>
          <w:szCs w:val="30"/>
          <w:lang w:bidi="ar"/>
        </w:rPr>
        <w:t>1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．</w:t>
      </w:r>
      <w:r w:rsidRPr="00E64964">
        <w:rPr>
          <w:rFonts w:ascii="Times New Roman" w:eastAsia="仿宋" w:hAnsi="Times New Roman" w:hint="eastAsia"/>
          <w:sz w:val="30"/>
          <w:szCs w:val="30"/>
          <w:lang w:bidi="ar"/>
        </w:rPr>
        <w:t>本单位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自检发现问题</w:t>
      </w:r>
      <w:r w:rsidR="00BA23D4">
        <w:rPr>
          <w:rFonts w:ascii="Times New Roman" w:eastAsia="仿宋" w:hAnsi="Times New Roman" w:hint="eastAsia"/>
          <w:sz w:val="30"/>
          <w:szCs w:val="30"/>
          <w:lang w:bidi="ar"/>
        </w:rPr>
        <w:t>的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整改情况；</w:t>
      </w:r>
    </w:p>
    <w:p w:rsidR="00E64964" w:rsidRPr="00E64964" w:rsidRDefault="00E6496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</w:rPr>
      </w:pPr>
      <w:r w:rsidRPr="00E64964">
        <w:rPr>
          <w:rFonts w:ascii="Times New Roman" w:eastAsia="仿宋" w:hAnsi="Times New Roman"/>
          <w:sz w:val="30"/>
          <w:szCs w:val="30"/>
          <w:lang w:bidi="ar"/>
        </w:rPr>
        <w:t>2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．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在教学检查情况通报中提出问题</w:t>
      </w:r>
      <w:r w:rsidR="00BA23D4">
        <w:rPr>
          <w:rFonts w:ascii="Times New Roman" w:eastAsia="仿宋" w:hAnsi="Times New Roman" w:hint="eastAsia"/>
          <w:sz w:val="30"/>
          <w:szCs w:val="30"/>
          <w:lang w:bidi="ar"/>
        </w:rPr>
        <w:t>的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整改情况；</w:t>
      </w:r>
    </w:p>
    <w:p w:rsidR="00E64964" w:rsidRPr="00E64964" w:rsidRDefault="00E6496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</w:rPr>
      </w:pPr>
      <w:r w:rsidRPr="00E64964">
        <w:rPr>
          <w:rFonts w:ascii="Times New Roman" w:eastAsia="仿宋" w:hAnsi="Times New Roman"/>
          <w:sz w:val="30"/>
          <w:szCs w:val="30"/>
          <w:lang w:bidi="ar"/>
        </w:rPr>
        <w:t>3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．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实地抽查专家组发现问题整改情况。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  <w:lang w:bidi="ar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（二）教学组织与落实</w:t>
      </w:r>
      <w:bookmarkStart w:id="0" w:name="_GoBack"/>
      <w:bookmarkEnd w:id="0"/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" w:hAnsi="Times New Roman"/>
          <w:sz w:val="30"/>
          <w:szCs w:val="30"/>
          <w:lang w:bidi="ar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1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．</w:t>
      </w:r>
      <w:r w:rsidR="00BA23D4">
        <w:rPr>
          <w:rFonts w:ascii="Times New Roman" w:eastAsia="仿宋_GB2312" w:hAnsi="Times New Roman" w:hint="eastAsia"/>
          <w:sz w:val="30"/>
          <w:szCs w:val="30"/>
          <w:lang w:bidi="ar"/>
        </w:rPr>
        <w:t>思想政治教育工作开展情况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；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2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．</w:t>
      </w:r>
      <w:r w:rsidR="00BA23D4">
        <w:rPr>
          <w:rFonts w:ascii="Times New Roman" w:eastAsia="仿宋_GB2312" w:hAnsi="Times New Roman" w:hint="eastAsia"/>
          <w:sz w:val="30"/>
          <w:szCs w:val="30"/>
          <w:lang w:bidi="ar"/>
        </w:rPr>
        <w:t>“</w:t>
      </w:r>
      <w:r w:rsidR="00BA23D4" w:rsidRPr="00E64964">
        <w:rPr>
          <w:rFonts w:ascii="Times New Roman" w:eastAsia="仿宋_GB2312" w:hAnsi="Times New Roman"/>
          <w:sz w:val="30"/>
          <w:szCs w:val="30"/>
          <w:lang w:bidi="ar"/>
        </w:rPr>
        <w:t>六网融通</w:t>
      </w:r>
      <w:r w:rsidR="00BA23D4">
        <w:rPr>
          <w:rFonts w:ascii="Times New Roman" w:eastAsia="仿宋_GB2312" w:hAnsi="Times New Roman" w:hint="eastAsia"/>
          <w:sz w:val="30"/>
          <w:szCs w:val="30"/>
          <w:lang w:bidi="ar"/>
        </w:rPr>
        <w:t>”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人才培养模式应用情况及推广措施。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  <w:lang w:bidi="ar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（三）教学管理与考核</w:t>
      </w:r>
    </w:p>
    <w:p w:rsidR="00E64964" w:rsidRPr="00E64964" w:rsidRDefault="00E6496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  <w:lang w:bidi="ar"/>
        </w:rPr>
      </w:pPr>
      <w:r w:rsidRPr="00E64964">
        <w:rPr>
          <w:rFonts w:ascii="Times New Roman" w:eastAsia="仿宋" w:hAnsi="Times New Roman" w:hint="eastAsia"/>
          <w:sz w:val="30"/>
          <w:szCs w:val="30"/>
          <w:lang w:bidi="ar"/>
        </w:rPr>
        <w:t>1</w:t>
      </w:r>
      <w:r w:rsidR="00984B67" w:rsidRPr="00984B67">
        <w:rPr>
          <w:rFonts w:ascii="Times New Roman" w:eastAsia="仿宋" w:hAnsi="Times New Roman" w:hint="eastAsia"/>
          <w:sz w:val="30"/>
          <w:szCs w:val="30"/>
          <w:lang w:bidi="ar"/>
        </w:rPr>
        <w:t>．</w:t>
      </w:r>
      <w:r w:rsidR="00BA23D4">
        <w:rPr>
          <w:rFonts w:ascii="Times New Roman" w:eastAsia="仿宋" w:hAnsi="Times New Roman" w:hint="eastAsia"/>
          <w:sz w:val="30"/>
          <w:szCs w:val="30"/>
          <w:lang w:bidi="ar"/>
        </w:rPr>
        <w:t>招生工作的组织与实施</w:t>
      </w:r>
      <w:r w:rsidRPr="00E64964">
        <w:rPr>
          <w:rFonts w:ascii="Times New Roman" w:eastAsia="仿宋" w:hAnsi="Times New Roman" w:hint="eastAsia"/>
          <w:sz w:val="30"/>
          <w:szCs w:val="30"/>
          <w:lang w:bidi="ar"/>
        </w:rPr>
        <w:t>；</w:t>
      </w:r>
    </w:p>
    <w:p w:rsidR="00E64964" w:rsidRDefault="00E6496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  <w:lang w:bidi="ar"/>
        </w:rPr>
      </w:pPr>
      <w:r w:rsidRPr="00E64964">
        <w:rPr>
          <w:rFonts w:ascii="Times New Roman" w:eastAsia="仿宋" w:hAnsi="Times New Roman" w:hint="eastAsia"/>
          <w:sz w:val="30"/>
          <w:szCs w:val="30"/>
          <w:lang w:bidi="ar"/>
        </w:rPr>
        <w:t>2</w:t>
      </w:r>
      <w:r w:rsidRPr="00E64964">
        <w:rPr>
          <w:rFonts w:ascii="Times New Roman" w:eastAsia="仿宋" w:hAnsi="Times New Roman" w:hint="eastAsia"/>
          <w:sz w:val="30"/>
          <w:szCs w:val="30"/>
          <w:lang w:bidi="ar"/>
        </w:rPr>
        <w:t>．</w:t>
      </w:r>
      <w:r w:rsidR="00BA23D4">
        <w:rPr>
          <w:rFonts w:ascii="Times New Roman" w:eastAsia="仿宋" w:hAnsi="Times New Roman" w:hint="eastAsia"/>
          <w:sz w:val="30"/>
          <w:szCs w:val="30"/>
          <w:lang w:bidi="ar"/>
        </w:rPr>
        <w:t>形成性考核工作的组织与实施；</w:t>
      </w:r>
    </w:p>
    <w:p w:rsidR="00BA23D4" w:rsidRPr="00BA23D4" w:rsidRDefault="00BA23D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  <w:lang w:bidi="ar"/>
        </w:rPr>
      </w:pPr>
      <w:r>
        <w:rPr>
          <w:rFonts w:ascii="Times New Roman" w:eastAsia="仿宋" w:hAnsi="Times New Roman" w:hint="eastAsia"/>
          <w:sz w:val="30"/>
          <w:szCs w:val="30"/>
          <w:lang w:bidi="ar"/>
        </w:rPr>
        <w:t>3</w:t>
      </w:r>
      <w:r>
        <w:rPr>
          <w:rFonts w:ascii="Times New Roman" w:eastAsia="仿宋" w:hAnsi="Times New Roman" w:hint="eastAsia"/>
          <w:sz w:val="30"/>
          <w:szCs w:val="30"/>
          <w:lang w:bidi="ar"/>
        </w:rPr>
        <w:t>．统设必修课终结性考试的组织、试卷评阅及成绩管理工作。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  <w:lang w:bidi="ar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（四）资源配置与应用</w:t>
      </w:r>
    </w:p>
    <w:p w:rsidR="00E64964" w:rsidRPr="00E64964" w:rsidRDefault="00E6496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  <w:lang w:bidi="ar"/>
        </w:rPr>
      </w:pPr>
      <w:r w:rsidRPr="00E64964">
        <w:rPr>
          <w:rFonts w:ascii="Times New Roman" w:eastAsia="仿宋" w:hAnsi="Times New Roman"/>
          <w:sz w:val="30"/>
          <w:szCs w:val="30"/>
          <w:lang w:bidi="ar"/>
        </w:rPr>
        <w:t>1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．</w:t>
      </w:r>
      <w:r w:rsidR="00BA23D4" w:rsidRPr="00E64964">
        <w:rPr>
          <w:rFonts w:ascii="Times New Roman" w:eastAsia="仿宋" w:hAnsi="Times New Roman"/>
          <w:sz w:val="30"/>
          <w:szCs w:val="30"/>
          <w:lang w:bidi="ar"/>
        </w:rPr>
        <w:t>文字教材</w:t>
      </w:r>
      <w:r w:rsidR="00BA23D4">
        <w:rPr>
          <w:rFonts w:ascii="Times New Roman" w:eastAsia="仿宋" w:hAnsi="Times New Roman" w:hint="eastAsia"/>
          <w:sz w:val="30"/>
          <w:szCs w:val="30"/>
          <w:lang w:bidi="ar"/>
        </w:rPr>
        <w:t>配置、应用</w:t>
      </w:r>
      <w:r w:rsidR="00BA23D4" w:rsidRPr="00E64964">
        <w:rPr>
          <w:rFonts w:ascii="Times New Roman" w:eastAsia="仿宋" w:hAnsi="Times New Roman"/>
          <w:sz w:val="30"/>
          <w:szCs w:val="30"/>
          <w:lang w:bidi="ar"/>
        </w:rPr>
        <w:t>情况</w:t>
      </w:r>
      <w:r w:rsidR="00BA23D4">
        <w:rPr>
          <w:rFonts w:ascii="Times New Roman" w:eastAsia="仿宋" w:hAnsi="Times New Roman" w:hint="eastAsia"/>
          <w:sz w:val="30"/>
          <w:szCs w:val="30"/>
          <w:lang w:bidi="ar"/>
        </w:rPr>
        <w:t>及征订配发及服务管理情况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；</w:t>
      </w:r>
    </w:p>
    <w:p w:rsidR="00E64964" w:rsidRDefault="00E6496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  <w:lang w:bidi="ar"/>
        </w:rPr>
      </w:pPr>
      <w:r w:rsidRPr="00E64964">
        <w:rPr>
          <w:rFonts w:ascii="Times New Roman" w:eastAsia="仿宋" w:hAnsi="Times New Roman"/>
          <w:sz w:val="30"/>
          <w:szCs w:val="30"/>
          <w:lang w:bidi="ar"/>
        </w:rPr>
        <w:t>2</w:t>
      </w:r>
      <w:r w:rsidR="00BA23D4" w:rsidRPr="00E64964">
        <w:rPr>
          <w:rFonts w:ascii="Times New Roman" w:eastAsia="仿宋" w:hAnsi="Times New Roman"/>
          <w:sz w:val="30"/>
          <w:szCs w:val="30"/>
          <w:lang w:bidi="ar"/>
        </w:rPr>
        <w:t>．</w:t>
      </w:r>
      <w:r w:rsidR="00BA23D4">
        <w:rPr>
          <w:rFonts w:ascii="Times New Roman" w:eastAsia="仿宋" w:hAnsi="Times New Roman" w:hint="eastAsia"/>
          <w:sz w:val="30"/>
          <w:szCs w:val="30"/>
          <w:lang w:bidi="ar"/>
        </w:rPr>
        <w:t>共享专业课程学习资源建设、基础投入和教学支持情况；</w:t>
      </w:r>
    </w:p>
    <w:p w:rsidR="00BA23D4" w:rsidRPr="00E64964" w:rsidRDefault="00BA23D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  <w:lang w:bidi="ar"/>
        </w:rPr>
      </w:pPr>
      <w:r>
        <w:rPr>
          <w:rFonts w:ascii="Times New Roman" w:eastAsia="仿宋" w:hAnsi="Times New Roman" w:hint="eastAsia"/>
          <w:sz w:val="30"/>
          <w:szCs w:val="30"/>
          <w:lang w:bidi="ar"/>
        </w:rPr>
        <w:t>3</w:t>
      </w:r>
      <w:r>
        <w:rPr>
          <w:rFonts w:ascii="Times New Roman" w:eastAsia="仿宋" w:hAnsi="Times New Roman" w:hint="eastAsia"/>
          <w:sz w:val="30"/>
          <w:szCs w:val="30"/>
          <w:lang w:bidi="ar"/>
        </w:rPr>
        <w:t>．非统设课程学习资源的基础投入、配置应用、建设模式、共享及引进等情况。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  <w:lang w:bidi="ar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（五）网上教学组织与落实</w:t>
      </w:r>
    </w:p>
    <w:p w:rsidR="00E64964" w:rsidRPr="00E64964" w:rsidRDefault="00C361AD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  <w:lang w:bidi="ar"/>
        </w:rPr>
      </w:pPr>
      <w:proofErr w:type="gramStart"/>
      <w:r>
        <w:rPr>
          <w:rFonts w:ascii="Times New Roman" w:eastAsia="仿宋" w:hAnsi="Times New Roman" w:hint="eastAsia"/>
          <w:sz w:val="30"/>
          <w:szCs w:val="30"/>
          <w:lang w:bidi="ar"/>
        </w:rPr>
        <w:t>思政课</w:t>
      </w:r>
      <w:proofErr w:type="gramEnd"/>
      <w:r>
        <w:rPr>
          <w:rFonts w:ascii="Times New Roman" w:eastAsia="仿宋" w:hAnsi="Times New Roman" w:hint="eastAsia"/>
          <w:sz w:val="30"/>
          <w:szCs w:val="30"/>
          <w:lang w:bidi="ar"/>
        </w:rPr>
        <w:t>网上教学开展情况。</w:t>
      </w:r>
    </w:p>
    <w:p w:rsidR="00E64964" w:rsidRPr="00E64964" w:rsidRDefault="00E64964" w:rsidP="00E64964">
      <w:pPr>
        <w:spacing w:line="54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lastRenderedPageBreak/>
        <w:t>三、经验及问题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对照检查内容总结工作经验。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梳理存在的问题与不足，分析问题背后的原因，并说明针对问题拟采取的整改措施。</w:t>
      </w:r>
    </w:p>
    <w:p w:rsidR="00E64964" w:rsidRPr="00E64964" w:rsidRDefault="00E64964" w:rsidP="00E64964">
      <w:pPr>
        <w:spacing w:line="54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四、意见与建议</w:t>
      </w:r>
    </w:p>
    <w:p w:rsidR="00E64964" w:rsidRPr="00E64964" w:rsidRDefault="00E64964" w:rsidP="00E64964">
      <w:pPr>
        <w:spacing w:line="54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对进一步深化教育教学改革，提升人才培养质量，共同推进国家开放大学发展</w:t>
      </w:r>
      <w:r w:rsidR="00C361AD">
        <w:rPr>
          <w:rFonts w:ascii="Times New Roman" w:eastAsia="仿宋_GB2312" w:hAnsi="Times New Roman" w:hint="eastAsia"/>
          <w:sz w:val="30"/>
          <w:szCs w:val="30"/>
          <w:lang w:bidi="ar"/>
        </w:rPr>
        <w:t>和学校质量文化建设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的意见、建议。</w:t>
      </w:r>
    </w:p>
    <w:p w:rsidR="00E64964" w:rsidRPr="00E64964" w:rsidRDefault="00E64964" w:rsidP="00E64964">
      <w:pPr>
        <w:spacing w:line="54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 xml:space="preserve">    </w:t>
      </w:r>
      <w:proofErr w:type="gramStart"/>
      <w:r w:rsidRPr="00E64964">
        <w:rPr>
          <w:rFonts w:ascii="Times New Roman" w:eastAsia="仿宋_GB2312" w:hAnsi="Times New Roman"/>
          <w:sz w:val="30"/>
          <w:szCs w:val="30"/>
          <w:lang w:bidi="ar"/>
        </w:rPr>
        <w:t>建议自</w:t>
      </w:r>
      <w:proofErr w:type="gramEnd"/>
      <w:r w:rsidRPr="00E64964">
        <w:rPr>
          <w:rFonts w:ascii="Times New Roman" w:eastAsia="仿宋_GB2312" w:hAnsi="Times New Roman"/>
          <w:sz w:val="30"/>
          <w:szCs w:val="30"/>
          <w:lang w:bidi="ar"/>
        </w:rPr>
        <w:t>检报告全文字数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8000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字左右</w:t>
      </w:r>
      <w:r w:rsidR="001D0273">
        <w:rPr>
          <w:rFonts w:ascii="Times New Roman" w:eastAsia="仿宋_GB2312" w:hAnsi="Times New Roman" w:hint="eastAsia"/>
          <w:sz w:val="30"/>
          <w:szCs w:val="30"/>
          <w:lang w:bidi="ar"/>
        </w:rPr>
        <w:t>，突出特色模式及经验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。</w:t>
      </w:r>
    </w:p>
    <w:p w:rsidR="00691C1E" w:rsidRPr="000715E3" w:rsidRDefault="00691C1E" w:rsidP="00E64964"/>
    <w:sectPr w:rsidR="00691C1E" w:rsidRPr="00071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05" w:rsidRDefault="002B4B05" w:rsidP="00E64964">
      <w:r>
        <w:separator/>
      </w:r>
    </w:p>
  </w:endnote>
  <w:endnote w:type="continuationSeparator" w:id="0">
    <w:p w:rsidR="002B4B05" w:rsidRDefault="002B4B05" w:rsidP="00E6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05" w:rsidRDefault="002B4B05" w:rsidP="00E64964">
      <w:r>
        <w:separator/>
      </w:r>
    </w:p>
  </w:footnote>
  <w:footnote w:type="continuationSeparator" w:id="0">
    <w:p w:rsidR="002B4B05" w:rsidRDefault="002B4B05" w:rsidP="00E64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EA"/>
    <w:rsid w:val="000715E3"/>
    <w:rsid w:val="001D0273"/>
    <w:rsid w:val="002332FD"/>
    <w:rsid w:val="00276E7C"/>
    <w:rsid w:val="002B4B05"/>
    <w:rsid w:val="00615EF8"/>
    <w:rsid w:val="00691C1E"/>
    <w:rsid w:val="00706F32"/>
    <w:rsid w:val="007A65E7"/>
    <w:rsid w:val="008574EA"/>
    <w:rsid w:val="00984B67"/>
    <w:rsid w:val="00BA23D4"/>
    <w:rsid w:val="00C361AD"/>
    <w:rsid w:val="00E6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9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964"/>
    <w:rPr>
      <w:sz w:val="18"/>
      <w:szCs w:val="18"/>
    </w:rPr>
  </w:style>
  <w:style w:type="paragraph" w:customStyle="1" w:styleId="CharCharCharChar">
    <w:name w:val="Char Char Char Char"/>
    <w:basedOn w:val="a"/>
    <w:rsid w:val="00E64964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9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964"/>
    <w:rPr>
      <w:sz w:val="18"/>
      <w:szCs w:val="18"/>
    </w:rPr>
  </w:style>
  <w:style w:type="paragraph" w:customStyle="1" w:styleId="CharCharCharChar">
    <w:name w:val="Char Char Char Char"/>
    <w:basedOn w:val="a"/>
    <w:rsid w:val="00E64964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唐文</dc:creator>
  <cp:keywords/>
  <dc:description/>
  <cp:lastModifiedBy>赵晖</cp:lastModifiedBy>
  <cp:revision>6</cp:revision>
  <cp:lastPrinted>2019-08-02T02:51:00Z</cp:lastPrinted>
  <dcterms:created xsi:type="dcterms:W3CDTF">2018-09-06T03:07:00Z</dcterms:created>
  <dcterms:modified xsi:type="dcterms:W3CDTF">2019-08-02T02:52:00Z</dcterms:modified>
</cp:coreProperties>
</file>