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D5" w:rsidRDefault="00963BD5" w:rsidP="00963BD5">
      <w:pPr>
        <w:spacing w:line="540" w:lineRule="exact"/>
        <w:rPr>
          <w:rFonts w:ascii="Times New Roman" w:eastAsia="仿宋_GB2312" w:hAnsi="Times New Roman"/>
          <w:sz w:val="30"/>
          <w:szCs w:val="30"/>
          <w:lang w:bidi="ar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附件</w:t>
      </w:r>
      <w:r>
        <w:rPr>
          <w:rFonts w:ascii="Times New Roman" w:eastAsia="仿宋_GB2312" w:hAnsi="Times New Roman" w:hint="eastAsia"/>
          <w:sz w:val="30"/>
          <w:szCs w:val="30"/>
          <w:lang w:bidi="ar"/>
        </w:rPr>
        <w:t>6</w:t>
      </w:r>
      <w:r>
        <w:rPr>
          <w:rFonts w:ascii="Times New Roman" w:eastAsia="仿宋_GB2312" w:hAnsi="Times New Roman"/>
          <w:sz w:val="30"/>
          <w:szCs w:val="30"/>
          <w:lang w:bidi="ar"/>
        </w:rPr>
        <w:t>：</w:t>
      </w:r>
      <w:r>
        <w:rPr>
          <w:rFonts w:ascii="Times New Roman" w:eastAsia="仿宋_GB2312" w:hAnsi="Times New Roman"/>
          <w:sz w:val="30"/>
          <w:szCs w:val="30"/>
          <w:lang w:bidi="ar"/>
        </w:rPr>
        <w:t xml:space="preserve">        </w:t>
      </w:r>
    </w:p>
    <w:p w:rsidR="00963BD5" w:rsidRDefault="00963BD5" w:rsidP="00963BD5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国家开放大学学习网基础数据</w:t>
      </w:r>
    </w:p>
    <w:p w:rsidR="00963BD5" w:rsidRDefault="00963BD5" w:rsidP="00963BD5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161"/>
        <w:gridCol w:w="4892"/>
      </w:tblGrid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序号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字段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字段含义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学习网选课率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学习网有选课学生总人数与教务系统有选课学生总人数的百分比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生师比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学习网有选课学生总人数与上线教师总人数的百分比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上线学生比例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上线学生总人数与注册学生总人数的百分比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上线教师比例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上线教师总人数与注册教师总人数的百分比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课程责任教师配置率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配置责任教师的课程占有学生选课课程的百分比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网络课程班级辅导教师配置率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上线的网络课程中，配置了辅导教师的</w:t>
            </w:r>
            <w:proofErr w:type="gramStart"/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教学班占总</w:t>
            </w:r>
            <w:proofErr w:type="gramEnd"/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教学班的比例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学生总在线行为次数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学生总在线行为次数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学生总在线天数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学生总在线天数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学生人均在线行为次数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学生行为频次总和与活跃学生总人数的百分比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学生人均上线天数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学生有多少个自然日在课程中有在线学习行为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教师总在线行为次数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教师总在线行为次数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教师总在线天数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教师总在线天数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教师人均在线行为次数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教师在线行为次数总和与上线教师总人数的百分比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教师人均上线天数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教师有多少个自然日在课程中有在线教学行为</w:t>
            </w:r>
          </w:p>
        </w:tc>
      </w:tr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学生贴回复率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963BD5" w:rsidP="00342100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教师回复学生帖子与全部学生贴总数的百分比</w:t>
            </w:r>
          </w:p>
        </w:tc>
      </w:tr>
    </w:tbl>
    <w:p w:rsidR="00963BD5" w:rsidRDefault="00963BD5" w:rsidP="00963BD5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963BD5" w:rsidRDefault="00963BD5" w:rsidP="00963BD5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:rsidR="00963BD5" w:rsidRDefault="00963BD5" w:rsidP="00963BD5">
      <w:pPr>
        <w:rPr>
          <w:rFonts w:ascii="Times New Roman" w:hAnsi="Times New Roman"/>
        </w:rPr>
      </w:pPr>
    </w:p>
    <w:p w:rsidR="00691C1E" w:rsidRPr="00963BD5" w:rsidRDefault="00691C1E"/>
    <w:sectPr w:rsidR="00691C1E" w:rsidRPr="00963BD5">
      <w:footerReference w:type="default" r:id="rId7"/>
      <w:pgSz w:w="11906" w:h="16838"/>
      <w:pgMar w:top="1814" w:right="1588" w:bottom="1588" w:left="1588" w:header="851" w:footer="68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39" w:rsidRDefault="00BF1339" w:rsidP="00963BD5">
      <w:r>
        <w:separator/>
      </w:r>
    </w:p>
  </w:endnote>
  <w:endnote w:type="continuationSeparator" w:id="0">
    <w:p w:rsidR="00BF1339" w:rsidRDefault="00BF1339" w:rsidP="0096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10" w:rsidRDefault="00BF13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D23D1">
      <w:rPr>
        <w:noProof/>
        <w:lang w:val="zh-CN" w:eastAsia="zh-CN"/>
      </w:rPr>
      <w:t>8</w:t>
    </w:r>
    <w:r>
      <w:fldChar w:fldCharType="end"/>
    </w:r>
  </w:p>
  <w:p w:rsidR="001E1C10" w:rsidRDefault="00BF1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39" w:rsidRDefault="00BF1339" w:rsidP="00963BD5">
      <w:r>
        <w:separator/>
      </w:r>
    </w:p>
  </w:footnote>
  <w:footnote w:type="continuationSeparator" w:id="0">
    <w:p w:rsidR="00BF1339" w:rsidRDefault="00BF1339" w:rsidP="0096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CB"/>
    <w:rsid w:val="003801CB"/>
    <w:rsid w:val="00691C1E"/>
    <w:rsid w:val="00963BD5"/>
    <w:rsid w:val="00B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B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</dc:creator>
  <cp:keywords/>
  <dc:description/>
  <cp:lastModifiedBy>唐文</cp:lastModifiedBy>
  <cp:revision>2</cp:revision>
  <dcterms:created xsi:type="dcterms:W3CDTF">2018-09-06T03:20:00Z</dcterms:created>
  <dcterms:modified xsi:type="dcterms:W3CDTF">2018-09-06T03:21:00Z</dcterms:modified>
</cp:coreProperties>
</file>