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9A14A" w14:textId="4FD0BE69" w:rsidR="00EB7BDD" w:rsidRDefault="00EB7BDD" w:rsidP="00EB7BDD">
      <w:pPr>
        <w:spacing w:line="567" w:lineRule="exact"/>
        <w:jc w:val="center"/>
        <w:rPr>
          <w:rFonts w:ascii="方正小标宋_GBK" w:eastAsia="方正小标宋_GBK"/>
          <w:sz w:val="44"/>
          <w:szCs w:val="44"/>
        </w:rPr>
      </w:pPr>
    </w:p>
    <w:p w14:paraId="2FD41613" w14:textId="765FACEB" w:rsidR="00EB7BDD" w:rsidRPr="00EB7BDD" w:rsidRDefault="00B73CAA" w:rsidP="00EB7BDD">
      <w:pPr>
        <w:spacing w:line="567" w:lineRule="exact"/>
        <w:jc w:val="center"/>
        <w:rPr>
          <w:rFonts w:ascii="Times New Roman" w:eastAsia="方正小标宋_GBK" w:hAnsi="Times New Roman" w:cs="Times New Roman"/>
          <w:sz w:val="44"/>
          <w:szCs w:val="44"/>
        </w:rPr>
      </w:pPr>
      <w:r w:rsidRPr="00EB7BDD">
        <w:rPr>
          <w:rFonts w:ascii="Times New Roman" w:eastAsia="方正小标宋_GBK" w:hAnsi="Times New Roman" w:cs="Times New Roman"/>
          <w:sz w:val="44"/>
          <w:szCs w:val="44"/>
        </w:rPr>
        <w:t>关于成立思想政治理论课程</w:t>
      </w:r>
    </w:p>
    <w:p w14:paraId="7E0047A0" w14:textId="3DE90791" w:rsidR="00530EF3" w:rsidRPr="00EB7BDD" w:rsidRDefault="00B73CAA" w:rsidP="00EB7BDD">
      <w:pPr>
        <w:spacing w:line="567" w:lineRule="exact"/>
        <w:jc w:val="center"/>
        <w:rPr>
          <w:rFonts w:ascii="Times New Roman" w:eastAsia="方正小标宋_GBK" w:hAnsi="Times New Roman" w:cs="Times New Roman"/>
          <w:sz w:val="44"/>
          <w:szCs w:val="44"/>
        </w:rPr>
      </w:pPr>
      <w:r w:rsidRPr="00EB7BDD">
        <w:rPr>
          <w:rFonts w:ascii="Times New Roman" w:eastAsia="方正小标宋_GBK" w:hAnsi="Times New Roman" w:cs="Times New Roman"/>
          <w:sz w:val="44"/>
          <w:szCs w:val="44"/>
        </w:rPr>
        <w:t>教学指导工作小组的通知</w:t>
      </w:r>
    </w:p>
    <w:p w14:paraId="6BC8D18A" w14:textId="77777777" w:rsidR="001A6B58" w:rsidRPr="00EB7BDD" w:rsidRDefault="001A6B58" w:rsidP="00EB7BDD">
      <w:pPr>
        <w:spacing w:line="567" w:lineRule="exact"/>
        <w:jc w:val="center"/>
        <w:rPr>
          <w:rFonts w:ascii="Times New Roman" w:eastAsia="方正小标宋_GBK" w:hAnsi="Times New Roman" w:cs="Times New Roman"/>
          <w:sz w:val="44"/>
          <w:szCs w:val="44"/>
        </w:rPr>
      </w:pPr>
    </w:p>
    <w:p w14:paraId="121B8443" w14:textId="77777777" w:rsidR="00B73CAA" w:rsidRPr="00090B1C" w:rsidRDefault="00B73CAA" w:rsidP="00EB7BDD">
      <w:pPr>
        <w:spacing w:line="567" w:lineRule="exact"/>
        <w:rPr>
          <w:rFonts w:asciiTheme="minorEastAsia" w:hAnsiTheme="minorEastAsia" w:cs="Times New Roman"/>
          <w:sz w:val="28"/>
          <w:szCs w:val="28"/>
        </w:rPr>
      </w:pPr>
      <w:r w:rsidRPr="00090B1C">
        <w:rPr>
          <w:rFonts w:asciiTheme="minorEastAsia" w:hAnsiTheme="minorEastAsia" w:cs="Times New Roman"/>
          <w:sz w:val="28"/>
          <w:szCs w:val="28"/>
        </w:rPr>
        <w:t>各地方学院、学习中心：</w:t>
      </w:r>
    </w:p>
    <w:p w14:paraId="44ADABD2" w14:textId="77777777" w:rsidR="0059706F" w:rsidRPr="00090B1C" w:rsidRDefault="00B73CAA" w:rsidP="00EB7BDD">
      <w:pPr>
        <w:spacing w:line="567" w:lineRule="exact"/>
        <w:ind w:firstLineChars="200" w:firstLine="560"/>
        <w:rPr>
          <w:rFonts w:asciiTheme="minorEastAsia" w:hAnsiTheme="minorEastAsia" w:cs="Times New Roman"/>
          <w:sz w:val="28"/>
          <w:szCs w:val="28"/>
        </w:rPr>
      </w:pPr>
      <w:r w:rsidRPr="00090B1C">
        <w:rPr>
          <w:rFonts w:asciiTheme="minorEastAsia" w:hAnsiTheme="minorEastAsia" w:cs="Times New Roman"/>
          <w:sz w:val="28"/>
          <w:szCs w:val="28"/>
        </w:rPr>
        <w:t>为了全面落实</w:t>
      </w:r>
      <w:r w:rsidR="00B0134C" w:rsidRPr="00090B1C">
        <w:rPr>
          <w:rFonts w:asciiTheme="minorEastAsia" w:hAnsiTheme="minorEastAsia" w:cs="Times New Roman"/>
          <w:sz w:val="28"/>
          <w:szCs w:val="28"/>
        </w:rPr>
        <w:t>《国家开放大学关于深化新时代思想政治理论课改革创新工作的实施意见》《国家开放大学江苏分部关于加强和改进新时代思想政治教学工作实施办法（试行）》</w:t>
      </w:r>
      <w:r w:rsidR="0059706F" w:rsidRPr="00090B1C">
        <w:rPr>
          <w:rFonts w:asciiTheme="minorEastAsia" w:hAnsiTheme="minorEastAsia" w:cs="Times New Roman"/>
          <w:sz w:val="28"/>
          <w:szCs w:val="28"/>
        </w:rPr>
        <w:t>精神，进一步推动思想政治理论</w:t>
      </w:r>
      <w:proofErr w:type="gramStart"/>
      <w:r w:rsidR="0059706F" w:rsidRPr="00090B1C">
        <w:rPr>
          <w:rFonts w:asciiTheme="minorEastAsia" w:hAnsiTheme="minorEastAsia" w:cs="Times New Roman"/>
          <w:sz w:val="28"/>
          <w:szCs w:val="28"/>
        </w:rPr>
        <w:t>课改革</w:t>
      </w:r>
      <w:proofErr w:type="gramEnd"/>
      <w:r w:rsidR="0059706F" w:rsidRPr="00090B1C">
        <w:rPr>
          <w:rFonts w:asciiTheme="minorEastAsia" w:hAnsiTheme="minorEastAsia" w:cs="Times New Roman"/>
          <w:sz w:val="28"/>
          <w:szCs w:val="28"/>
        </w:rPr>
        <w:t>创新，切实</w:t>
      </w:r>
      <w:proofErr w:type="gramStart"/>
      <w:r w:rsidR="0059706F" w:rsidRPr="00090B1C">
        <w:rPr>
          <w:rFonts w:asciiTheme="minorEastAsia" w:hAnsiTheme="minorEastAsia" w:cs="Times New Roman"/>
          <w:sz w:val="28"/>
          <w:szCs w:val="28"/>
        </w:rPr>
        <w:t>提升国</w:t>
      </w:r>
      <w:proofErr w:type="gramEnd"/>
      <w:r w:rsidR="0059706F" w:rsidRPr="00090B1C">
        <w:rPr>
          <w:rFonts w:asciiTheme="minorEastAsia" w:hAnsiTheme="minorEastAsia" w:cs="Times New Roman"/>
          <w:sz w:val="28"/>
          <w:szCs w:val="28"/>
        </w:rPr>
        <w:t>开江苏分部</w:t>
      </w:r>
      <w:proofErr w:type="gramStart"/>
      <w:r w:rsidR="0059706F" w:rsidRPr="00090B1C">
        <w:rPr>
          <w:rFonts w:asciiTheme="minorEastAsia" w:hAnsiTheme="minorEastAsia" w:cs="Times New Roman"/>
          <w:sz w:val="28"/>
          <w:szCs w:val="28"/>
        </w:rPr>
        <w:t>思政课</w:t>
      </w:r>
      <w:proofErr w:type="gramEnd"/>
      <w:r w:rsidR="0059706F" w:rsidRPr="00090B1C">
        <w:rPr>
          <w:rFonts w:asciiTheme="minorEastAsia" w:hAnsiTheme="minorEastAsia" w:cs="Times New Roman"/>
          <w:sz w:val="28"/>
          <w:szCs w:val="28"/>
        </w:rPr>
        <w:t>的质量和平，经党政联席会议研究，并报分管校领导同意，决定成立进一步加强思想政治理论课教学工作指导小组。</w:t>
      </w:r>
    </w:p>
    <w:p w14:paraId="55A57AF1" w14:textId="77777777" w:rsidR="0059706F" w:rsidRPr="00090B1C" w:rsidRDefault="0059706F" w:rsidP="00EB7BDD">
      <w:pPr>
        <w:spacing w:line="567" w:lineRule="exact"/>
        <w:ind w:firstLineChars="200" w:firstLine="560"/>
        <w:rPr>
          <w:rFonts w:asciiTheme="minorEastAsia" w:hAnsiTheme="minorEastAsia" w:cs="Times New Roman"/>
          <w:sz w:val="28"/>
          <w:szCs w:val="28"/>
        </w:rPr>
      </w:pPr>
      <w:r w:rsidRPr="00090B1C">
        <w:rPr>
          <w:rFonts w:asciiTheme="minorEastAsia" w:hAnsiTheme="minorEastAsia" w:cs="Times New Roman"/>
          <w:sz w:val="28"/>
          <w:szCs w:val="28"/>
        </w:rPr>
        <w:t>一、指导小组成员</w:t>
      </w:r>
    </w:p>
    <w:p w14:paraId="486A5FB8" w14:textId="49223605" w:rsidR="0059706F" w:rsidRPr="00410A93" w:rsidRDefault="0059706F" w:rsidP="00EB7BDD">
      <w:pPr>
        <w:spacing w:line="567" w:lineRule="exact"/>
        <w:ind w:firstLineChars="200" w:firstLine="560"/>
        <w:rPr>
          <w:rFonts w:asciiTheme="minorEastAsia" w:hAnsiTheme="minorEastAsia" w:cs="Times New Roman"/>
          <w:sz w:val="28"/>
          <w:szCs w:val="28"/>
        </w:rPr>
      </w:pPr>
      <w:r w:rsidRPr="00410A93">
        <w:rPr>
          <w:rFonts w:asciiTheme="minorEastAsia" w:hAnsiTheme="minorEastAsia" w:cs="Times New Roman"/>
          <w:sz w:val="28"/>
          <w:szCs w:val="28"/>
        </w:rPr>
        <w:t>组</w:t>
      </w:r>
      <w:r w:rsidR="003173AD">
        <w:rPr>
          <w:rFonts w:asciiTheme="minorEastAsia" w:hAnsiTheme="minorEastAsia" w:cs="Times New Roman" w:hint="eastAsia"/>
          <w:sz w:val="28"/>
          <w:szCs w:val="28"/>
        </w:rPr>
        <w:t xml:space="preserve"> </w:t>
      </w:r>
      <w:r w:rsidRPr="00410A93">
        <w:rPr>
          <w:rFonts w:asciiTheme="minorEastAsia" w:hAnsiTheme="minorEastAsia" w:cs="Times New Roman"/>
          <w:sz w:val="28"/>
          <w:szCs w:val="28"/>
        </w:rPr>
        <w:t xml:space="preserve"> 长：</w:t>
      </w:r>
      <w:proofErr w:type="gramStart"/>
      <w:r w:rsidR="0050651D" w:rsidRPr="00410A93">
        <w:rPr>
          <w:rFonts w:asciiTheme="minorEastAsia" w:hAnsiTheme="minorEastAsia" w:cs="Times New Roman"/>
          <w:sz w:val="28"/>
          <w:szCs w:val="28"/>
        </w:rPr>
        <w:t>刘惟民</w:t>
      </w:r>
      <w:proofErr w:type="gramEnd"/>
      <w:r w:rsidR="003173AD">
        <w:rPr>
          <w:rFonts w:asciiTheme="minorEastAsia" w:hAnsiTheme="minorEastAsia" w:cs="Times New Roman" w:hint="eastAsia"/>
          <w:sz w:val="28"/>
          <w:szCs w:val="28"/>
        </w:rPr>
        <w:t xml:space="preserve"> </w:t>
      </w:r>
      <w:r w:rsidRPr="00410A93">
        <w:rPr>
          <w:rFonts w:asciiTheme="minorEastAsia" w:hAnsiTheme="minorEastAsia" w:cs="Times New Roman"/>
          <w:sz w:val="28"/>
          <w:szCs w:val="28"/>
        </w:rPr>
        <w:t>陆伟新</w:t>
      </w:r>
    </w:p>
    <w:p w14:paraId="33E6EC76" w14:textId="034D577E" w:rsidR="0059706F" w:rsidRPr="00410A93" w:rsidRDefault="0059706F" w:rsidP="00EB7BDD">
      <w:pPr>
        <w:spacing w:line="567" w:lineRule="exact"/>
        <w:ind w:firstLineChars="200" w:firstLine="560"/>
        <w:rPr>
          <w:rFonts w:asciiTheme="minorEastAsia" w:hAnsiTheme="minorEastAsia" w:cs="Times New Roman"/>
          <w:sz w:val="28"/>
          <w:szCs w:val="28"/>
        </w:rPr>
      </w:pPr>
      <w:r w:rsidRPr="00410A93">
        <w:rPr>
          <w:rFonts w:asciiTheme="minorEastAsia" w:hAnsiTheme="minorEastAsia" w:cs="Times New Roman"/>
          <w:sz w:val="28"/>
          <w:szCs w:val="28"/>
        </w:rPr>
        <w:t>副组长：吴国平</w:t>
      </w:r>
      <w:r w:rsidR="003173AD">
        <w:rPr>
          <w:rFonts w:asciiTheme="minorEastAsia" w:hAnsiTheme="minorEastAsia" w:cs="Times New Roman" w:hint="eastAsia"/>
          <w:sz w:val="28"/>
          <w:szCs w:val="28"/>
        </w:rPr>
        <w:t xml:space="preserve"> </w:t>
      </w:r>
      <w:proofErr w:type="gramStart"/>
      <w:r w:rsidR="0050651D" w:rsidRPr="00410A93">
        <w:rPr>
          <w:rFonts w:asciiTheme="minorEastAsia" w:hAnsiTheme="minorEastAsia" w:cs="Times New Roman"/>
          <w:sz w:val="28"/>
          <w:szCs w:val="28"/>
        </w:rPr>
        <w:t>吕</w:t>
      </w:r>
      <w:proofErr w:type="gramEnd"/>
      <w:r w:rsidR="00410A93">
        <w:rPr>
          <w:rFonts w:asciiTheme="minorEastAsia" w:hAnsiTheme="minorEastAsia" w:cs="Times New Roman" w:hint="eastAsia"/>
          <w:sz w:val="28"/>
          <w:szCs w:val="28"/>
        </w:rPr>
        <w:t xml:space="preserve"> </w:t>
      </w:r>
      <w:r w:rsidR="00410A93">
        <w:rPr>
          <w:rFonts w:asciiTheme="minorEastAsia" w:hAnsiTheme="minorEastAsia" w:cs="Times New Roman"/>
          <w:sz w:val="28"/>
          <w:szCs w:val="28"/>
        </w:rPr>
        <w:t xml:space="preserve"> </w:t>
      </w:r>
      <w:r w:rsidR="0050651D" w:rsidRPr="00410A93">
        <w:rPr>
          <w:rFonts w:asciiTheme="minorEastAsia" w:hAnsiTheme="minorEastAsia" w:cs="Times New Roman"/>
          <w:sz w:val="28"/>
          <w:szCs w:val="28"/>
        </w:rPr>
        <w:t>赟</w:t>
      </w:r>
      <w:r w:rsidR="003173AD">
        <w:rPr>
          <w:rFonts w:asciiTheme="minorEastAsia" w:hAnsiTheme="minorEastAsia" w:cs="Times New Roman" w:hint="eastAsia"/>
          <w:sz w:val="28"/>
          <w:szCs w:val="28"/>
        </w:rPr>
        <w:t xml:space="preserve"> </w:t>
      </w:r>
      <w:r w:rsidR="00D50C60" w:rsidRPr="00410A93">
        <w:rPr>
          <w:rFonts w:asciiTheme="minorEastAsia" w:hAnsiTheme="minorEastAsia" w:cs="Times New Roman"/>
          <w:sz w:val="28"/>
          <w:szCs w:val="28"/>
        </w:rPr>
        <w:t>王永辉</w:t>
      </w:r>
    </w:p>
    <w:p w14:paraId="594DEC3C" w14:textId="1AC6F61E" w:rsidR="002623D3" w:rsidRDefault="0059706F" w:rsidP="00935E93">
      <w:pPr>
        <w:spacing w:line="567" w:lineRule="exact"/>
        <w:ind w:firstLineChars="200" w:firstLine="560"/>
        <w:rPr>
          <w:rFonts w:asciiTheme="minorEastAsia" w:hAnsiTheme="minorEastAsia" w:cs="Times New Roman"/>
          <w:sz w:val="28"/>
          <w:szCs w:val="28"/>
        </w:rPr>
      </w:pPr>
      <w:r w:rsidRPr="00410A93">
        <w:rPr>
          <w:rFonts w:asciiTheme="minorEastAsia" w:hAnsiTheme="minorEastAsia" w:cs="Times New Roman"/>
          <w:sz w:val="28"/>
          <w:szCs w:val="28"/>
        </w:rPr>
        <w:t>成</w:t>
      </w:r>
      <w:r w:rsidR="003173AD">
        <w:rPr>
          <w:rFonts w:asciiTheme="minorEastAsia" w:hAnsiTheme="minorEastAsia" w:cs="Times New Roman" w:hint="eastAsia"/>
          <w:sz w:val="28"/>
          <w:szCs w:val="28"/>
        </w:rPr>
        <w:t xml:space="preserve"> </w:t>
      </w:r>
      <w:r w:rsidRPr="00410A93">
        <w:rPr>
          <w:rFonts w:asciiTheme="minorEastAsia" w:hAnsiTheme="minorEastAsia" w:cs="Times New Roman"/>
          <w:sz w:val="28"/>
          <w:szCs w:val="28"/>
        </w:rPr>
        <w:t xml:space="preserve"> 员：</w:t>
      </w:r>
      <w:r w:rsidR="00935E93" w:rsidRPr="00410A93">
        <w:rPr>
          <w:rFonts w:asciiTheme="minorEastAsia" w:hAnsiTheme="minorEastAsia" w:cs="Times New Roman"/>
          <w:sz w:val="28"/>
          <w:szCs w:val="28"/>
        </w:rPr>
        <w:t>谭夏清（江苏开放大学），</w:t>
      </w:r>
      <w:r w:rsidR="002623D3">
        <w:rPr>
          <w:rFonts w:asciiTheme="minorEastAsia" w:hAnsiTheme="minorEastAsia" w:cs="Times New Roman" w:hint="eastAsia"/>
          <w:sz w:val="28"/>
          <w:szCs w:val="28"/>
        </w:rPr>
        <w:t>魏红光（徐州开放大学）</w:t>
      </w:r>
    </w:p>
    <w:p w14:paraId="45D3D204" w14:textId="77777777" w:rsidR="002623D3" w:rsidRDefault="00935E93" w:rsidP="002623D3">
      <w:pPr>
        <w:spacing w:line="567" w:lineRule="exact"/>
        <w:ind w:leftChars="800" w:left="1680"/>
        <w:rPr>
          <w:rFonts w:asciiTheme="minorEastAsia" w:hAnsiTheme="minorEastAsia" w:cs="Times New Roman"/>
          <w:sz w:val="28"/>
          <w:szCs w:val="28"/>
        </w:rPr>
      </w:pPr>
      <w:r w:rsidRPr="00410A93">
        <w:rPr>
          <w:rFonts w:asciiTheme="minorEastAsia" w:hAnsiTheme="minorEastAsia" w:cs="Times New Roman"/>
          <w:sz w:val="28"/>
          <w:szCs w:val="28"/>
        </w:rPr>
        <w:t>刘</w:t>
      </w:r>
      <w:r w:rsidR="00410A93">
        <w:rPr>
          <w:rFonts w:asciiTheme="minorEastAsia" w:hAnsiTheme="minorEastAsia" w:cs="Times New Roman" w:hint="eastAsia"/>
          <w:sz w:val="28"/>
          <w:szCs w:val="28"/>
        </w:rPr>
        <w:t xml:space="preserve"> </w:t>
      </w:r>
      <w:r w:rsidR="00410A93">
        <w:rPr>
          <w:rFonts w:asciiTheme="minorEastAsia" w:hAnsiTheme="minorEastAsia" w:cs="Times New Roman"/>
          <w:sz w:val="28"/>
          <w:szCs w:val="28"/>
        </w:rPr>
        <w:t xml:space="preserve"> </w:t>
      </w:r>
      <w:r w:rsidRPr="00410A93">
        <w:rPr>
          <w:rFonts w:asciiTheme="minorEastAsia" w:hAnsiTheme="minorEastAsia" w:cs="Times New Roman"/>
          <w:sz w:val="28"/>
          <w:szCs w:val="28"/>
        </w:rPr>
        <w:t>改（徐州开放大学），谢苏燕（常州开放大学），</w:t>
      </w:r>
      <w:r w:rsidR="002623D3">
        <w:rPr>
          <w:rFonts w:asciiTheme="minorEastAsia" w:hAnsiTheme="minorEastAsia" w:cs="Times New Roman" w:hint="eastAsia"/>
          <w:sz w:val="28"/>
          <w:szCs w:val="28"/>
        </w:rPr>
        <w:t xml:space="preserve"> </w:t>
      </w:r>
      <w:r w:rsidR="002623D3">
        <w:rPr>
          <w:rFonts w:asciiTheme="minorEastAsia" w:hAnsiTheme="minorEastAsia" w:cs="Times New Roman"/>
          <w:sz w:val="28"/>
          <w:szCs w:val="28"/>
        </w:rPr>
        <w:t xml:space="preserve">  </w:t>
      </w:r>
      <w:r w:rsidRPr="00410A93">
        <w:rPr>
          <w:rFonts w:asciiTheme="minorEastAsia" w:hAnsiTheme="minorEastAsia" w:cs="Times New Roman"/>
          <w:sz w:val="28"/>
          <w:szCs w:val="28"/>
        </w:rPr>
        <w:t>刘亚非（淮安开放大学），</w:t>
      </w:r>
      <w:r w:rsidR="00EB7BDD" w:rsidRPr="00410A93">
        <w:rPr>
          <w:rFonts w:asciiTheme="minorEastAsia" w:hAnsiTheme="minorEastAsia" w:cs="Times New Roman"/>
          <w:sz w:val="28"/>
          <w:szCs w:val="28"/>
        </w:rPr>
        <w:t>戴建安（无锡</w:t>
      </w:r>
      <w:r w:rsidR="00410A93">
        <w:rPr>
          <w:rFonts w:asciiTheme="minorEastAsia" w:hAnsiTheme="minorEastAsia" w:cs="Times New Roman" w:hint="eastAsia"/>
          <w:sz w:val="28"/>
          <w:szCs w:val="28"/>
        </w:rPr>
        <w:t>开放大学</w:t>
      </w:r>
      <w:r w:rsidR="00EB7BDD" w:rsidRPr="00410A93">
        <w:rPr>
          <w:rFonts w:asciiTheme="minorEastAsia" w:hAnsiTheme="minorEastAsia" w:cs="Times New Roman"/>
          <w:sz w:val="28"/>
          <w:szCs w:val="28"/>
        </w:rPr>
        <w:t>）</w:t>
      </w:r>
      <w:r w:rsidRPr="00410A93">
        <w:rPr>
          <w:rFonts w:asciiTheme="minorEastAsia" w:hAnsiTheme="minorEastAsia" w:cs="Times New Roman"/>
          <w:sz w:val="28"/>
          <w:szCs w:val="28"/>
        </w:rPr>
        <w:t>，</w:t>
      </w:r>
    </w:p>
    <w:p w14:paraId="5412D923" w14:textId="77777777" w:rsidR="002623D3" w:rsidRDefault="00EB7BDD" w:rsidP="002623D3">
      <w:pPr>
        <w:spacing w:line="567" w:lineRule="exact"/>
        <w:ind w:firstLineChars="600" w:firstLine="1680"/>
        <w:rPr>
          <w:rFonts w:asciiTheme="minorEastAsia" w:hAnsiTheme="minorEastAsia" w:cs="Times New Roman"/>
          <w:sz w:val="28"/>
          <w:szCs w:val="28"/>
        </w:rPr>
      </w:pPr>
      <w:r w:rsidRPr="00410A93">
        <w:rPr>
          <w:rFonts w:asciiTheme="minorEastAsia" w:hAnsiTheme="minorEastAsia" w:cs="Times New Roman"/>
          <w:sz w:val="28"/>
          <w:szCs w:val="28"/>
        </w:rPr>
        <w:t>王桂霞（无锡</w:t>
      </w:r>
      <w:r w:rsidR="00410A93">
        <w:rPr>
          <w:rFonts w:asciiTheme="minorEastAsia" w:hAnsiTheme="minorEastAsia" w:cs="Times New Roman" w:hint="eastAsia"/>
          <w:sz w:val="28"/>
          <w:szCs w:val="28"/>
        </w:rPr>
        <w:t>开放大学</w:t>
      </w:r>
      <w:r w:rsidRPr="00410A93">
        <w:rPr>
          <w:rFonts w:asciiTheme="minorEastAsia" w:hAnsiTheme="minorEastAsia" w:cs="Times New Roman"/>
          <w:sz w:val="28"/>
          <w:szCs w:val="28"/>
        </w:rPr>
        <w:t>）</w:t>
      </w:r>
      <w:r w:rsidR="00935E93" w:rsidRPr="00410A93">
        <w:rPr>
          <w:rFonts w:asciiTheme="minorEastAsia" w:hAnsiTheme="minorEastAsia" w:cs="Times New Roman"/>
          <w:sz w:val="28"/>
          <w:szCs w:val="28"/>
        </w:rPr>
        <w:t>，</w:t>
      </w:r>
      <w:r w:rsidRPr="00410A93">
        <w:rPr>
          <w:rFonts w:asciiTheme="minorEastAsia" w:hAnsiTheme="minorEastAsia" w:cs="Times New Roman"/>
          <w:sz w:val="28"/>
          <w:szCs w:val="28"/>
        </w:rPr>
        <w:t>裴美珍（宜兴</w:t>
      </w:r>
      <w:r w:rsidR="00410A93">
        <w:rPr>
          <w:rFonts w:asciiTheme="minorEastAsia" w:hAnsiTheme="minorEastAsia" w:cs="Times New Roman" w:hint="eastAsia"/>
          <w:sz w:val="28"/>
          <w:szCs w:val="28"/>
        </w:rPr>
        <w:t>开放大学</w:t>
      </w:r>
      <w:r w:rsidRPr="00410A93">
        <w:rPr>
          <w:rFonts w:asciiTheme="minorEastAsia" w:hAnsiTheme="minorEastAsia" w:cs="Times New Roman"/>
          <w:sz w:val="28"/>
          <w:szCs w:val="28"/>
        </w:rPr>
        <w:t>）</w:t>
      </w:r>
      <w:r w:rsidR="00935E93" w:rsidRPr="00410A93">
        <w:rPr>
          <w:rFonts w:asciiTheme="minorEastAsia" w:hAnsiTheme="minorEastAsia" w:cs="Times New Roman"/>
          <w:sz w:val="28"/>
          <w:szCs w:val="28"/>
        </w:rPr>
        <w:t>，</w:t>
      </w:r>
    </w:p>
    <w:p w14:paraId="76B31652" w14:textId="77777777" w:rsidR="002623D3" w:rsidRDefault="00EB7BDD" w:rsidP="002623D3">
      <w:pPr>
        <w:spacing w:line="567" w:lineRule="exact"/>
        <w:ind w:firstLineChars="600" w:firstLine="1680"/>
        <w:rPr>
          <w:rFonts w:asciiTheme="minorEastAsia" w:hAnsiTheme="minorEastAsia" w:cs="Times New Roman"/>
          <w:sz w:val="28"/>
          <w:szCs w:val="28"/>
        </w:rPr>
      </w:pPr>
      <w:r w:rsidRPr="00410A93">
        <w:rPr>
          <w:rFonts w:asciiTheme="minorEastAsia" w:hAnsiTheme="minorEastAsia" w:cs="Times New Roman"/>
          <w:sz w:val="28"/>
          <w:szCs w:val="28"/>
        </w:rPr>
        <w:t>张振宝（邳州</w:t>
      </w:r>
      <w:r w:rsidR="00410A93">
        <w:rPr>
          <w:rFonts w:asciiTheme="minorEastAsia" w:hAnsiTheme="minorEastAsia" w:cs="Times New Roman" w:hint="eastAsia"/>
          <w:sz w:val="28"/>
          <w:szCs w:val="28"/>
        </w:rPr>
        <w:t>开放大学</w:t>
      </w:r>
      <w:r w:rsidRPr="00410A93">
        <w:rPr>
          <w:rFonts w:asciiTheme="minorEastAsia" w:hAnsiTheme="minorEastAsia" w:cs="Times New Roman"/>
          <w:sz w:val="28"/>
          <w:szCs w:val="28"/>
        </w:rPr>
        <w:t>）</w:t>
      </w:r>
      <w:r w:rsidR="00935E93" w:rsidRPr="00410A93">
        <w:rPr>
          <w:rFonts w:asciiTheme="minorEastAsia" w:hAnsiTheme="minorEastAsia" w:cs="Times New Roman"/>
          <w:sz w:val="28"/>
          <w:szCs w:val="28"/>
        </w:rPr>
        <w:t>，</w:t>
      </w:r>
      <w:r w:rsidRPr="00410A93">
        <w:rPr>
          <w:rFonts w:asciiTheme="minorEastAsia" w:hAnsiTheme="minorEastAsia" w:cs="Times New Roman"/>
          <w:sz w:val="28"/>
          <w:szCs w:val="28"/>
        </w:rPr>
        <w:t>王正宏（大丰</w:t>
      </w:r>
      <w:r w:rsidR="00410A93">
        <w:rPr>
          <w:rFonts w:asciiTheme="minorEastAsia" w:hAnsiTheme="minorEastAsia" w:cs="Times New Roman" w:hint="eastAsia"/>
          <w:sz w:val="28"/>
          <w:szCs w:val="28"/>
        </w:rPr>
        <w:t>开放大学</w:t>
      </w:r>
      <w:r w:rsidRPr="00410A93">
        <w:rPr>
          <w:rFonts w:asciiTheme="minorEastAsia" w:hAnsiTheme="minorEastAsia" w:cs="Times New Roman"/>
          <w:sz w:val="28"/>
          <w:szCs w:val="28"/>
        </w:rPr>
        <w:t>）</w:t>
      </w:r>
      <w:r w:rsidR="00935E93" w:rsidRPr="00410A93">
        <w:rPr>
          <w:rFonts w:asciiTheme="minorEastAsia" w:hAnsiTheme="minorEastAsia" w:cs="Times New Roman"/>
          <w:sz w:val="28"/>
          <w:szCs w:val="28"/>
        </w:rPr>
        <w:t>，</w:t>
      </w:r>
    </w:p>
    <w:p w14:paraId="7EE1DF4C" w14:textId="7220FDBC" w:rsidR="00EB7BDD" w:rsidRPr="00090B1C" w:rsidRDefault="00EB7BDD" w:rsidP="002623D3">
      <w:pPr>
        <w:spacing w:line="567" w:lineRule="exact"/>
        <w:ind w:firstLineChars="600" w:firstLine="1680"/>
        <w:rPr>
          <w:rFonts w:asciiTheme="minorEastAsia" w:hAnsiTheme="minorEastAsia" w:cs="Times New Roman"/>
          <w:sz w:val="28"/>
          <w:szCs w:val="28"/>
        </w:rPr>
      </w:pPr>
      <w:r w:rsidRPr="00410A93">
        <w:rPr>
          <w:rFonts w:asciiTheme="minorEastAsia" w:hAnsiTheme="minorEastAsia" w:cs="Times New Roman"/>
          <w:sz w:val="28"/>
          <w:szCs w:val="28"/>
        </w:rPr>
        <w:t>刘汉林（东台</w:t>
      </w:r>
      <w:r w:rsidR="00410A93">
        <w:rPr>
          <w:rFonts w:asciiTheme="minorEastAsia" w:hAnsiTheme="minorEastAsia" w:cs="Times New Roman" w:hint="eastAsia"/>
          <w:sz w:val="28"/>
          <w:szCs w:val="28"/>
        </w:rPr>
        <w:t>开放大学</w:t>
      </w:r>
      <w:r w:rsidRPr="00410A93">
        <w:rPr>
          <w:rFonts w:asciiTheme="minorEastAsia" w:hAnsiTheme="minorEastAsia" w:cs="Times New Roman"/>
          <w:sz w:val="28"/>
          <w:szCs w:val="28"/>
        </w:rPr>
        <w:t>）</w:t>
      </w:r>
    </w:p>
    <w:p w14:paraId="4DD826FA" w14:textId="77777777" w:rsidR="0059706F" w:rsidRPr="00090B1C" w:rsidRDefault="0059706F" w:rsidP="00EB7BDD">
      <w:pPr>
        <w:spacing w:line="567" w:lineRule="exact"/>
        <w:ind w:firstLineChars="200" w:firstLine="560"/>
        <w:rPr>
          <w:rFonts w:asciiTheme="minorEastAsia" w:hAnsiTheme="minorEastAsia" w:cs="Times New Roman"/>
          <w:sz w:val="28"/>
          <w:szCs w:val="28"/>
        </w:rPr>
      </w:pPr>
      <w:r w:rsidRPr="00090B1C">
        <w:rPr>
          <w:rFonts w:asciiTheme="minorEastAsia" w:hAnsiTheme="minorEastAsia" w:cs="Times New Roman"/>
          <w:sz w:val="28"/>
          <w:szCs w:val="28"/>
        </w:rPr>
        <w:t>二、指导小组工作职责</w:t>
      </w:r>
    </w:p>
    <w:p w14:paraId="785C294C" w14:textId="77777777" w:rsidR="00997A9C" w:rsidRPr="00090B1C" w:rsidRDefault="0059706F" w:rsidP="00413C4D">
      <w:pPr>
        <w:spacing w:line="567" w:lineRule="exact"/>
        <w:ind w:firstLineChars="400" w:firstLine="1120"/>
        <w:rPr>
          <w:rFonts w:asciiTheme="minorEastAsia" w:hAnsiTheme="minorEastAsia" w:cs="Times New Roman"/>
          <w:sz w:val="28"/>
          <w:szCs w:val="28"/>
        </w:rPr>
      </w:pPr>
      <w:r w:rsidRPr="00090B1C">
        <w:rPr>
          <w:rFonts w:asciiTheme="minorEastAsia" w:hAnsiTheme="minorEastAsia" w:cs="Times New Roman"/>
          <w:sz w:val="28"/>
          <w:szCs w:val="28"/>
        </w:rPr>
        <w:t>1.</w:t>
      </w:r>
      <w:r w:rsidR="00997A9C" w:rsidRPr="00090B1C">
        <w:rPr>
          <w:rFonts w:asciiTheme="minorEastAsia" w:hAnsiTheme="minorEastAsia" w:cs="Times New Roman"/>
          <w:sz w:val="28"/>
          <w:szCs w:val="28"/>
        </w:rPr>
        <w:t>制定江苏分部思想政治理论课教学实施方案。</w:t>
      </w:r>
    </w:p>
    <w:p w14:paraId="02A938B5" w14:textId="77777777" w:rsidR="00997A9C" w:rsidRPr="00090B1C" w:rsidRDefault="00997A9C" w:rsidP="00413C4D">
      <w:pPr>
        <w:spacing w:line="567" w:lineRule="exact"/>
        <w:ind w:firstLineChars="400" w:firstLine="1120"/>
        <w:rPr>
          <w:rFonts w:asciiTheme="minorEastAsia" w:hAnsiTheme="minorEastAsia" w:cs="Times New Roman"/>
          <w:sz w:val="28"/>
          <w:szCs w:val="28"/>
        </w:rPr>
      </w:pPr>
      <w:r w:rsidRPr="00090B1C">
        <w:rPr>
          <w:rFonts w:asciiTheme="minorEastAsia" w:hAnsiTheme="minorEastAsia" w:cs="Times New Roman"/>
          <w:sz w:val="28"/>
          <w:szCs w:val="28"/>
        </w:rPr>
        <w:t>2.制定江苏分部思想政治理论课社会实践教学方案。</w:t>
      </w:r>
    </w:p>
    <w:p w14:paraId="30F1210A" w14:textId="77777777" w:rsidR="00997A9C" w:rsidRPr="00090B1C" w:rsidRDefault="00997A9C" w:rsidP="00413C4D">
      <w:pPr>
        <w:spacing w:line="567" w:lineRule="exact"/>
        <w:ind w:firstLineChars="400" w:firstLine="1120"/>
        <w:rPr>
          <w:rFonts w:asciiTheme="minorEastAsia" w:hAnsiTheme="minorEastAsia" w:cs="Times New Roman"/>
          <w:sz w:val="28"/>
          <w:szCs w:val="28"/>
        </w:rPr>
      </w:pPr>
      <w:r w:rsidRPr="00090B1C">
        <w:rPr>
          <w:rFonts w:asciiTheme="minorEastAsia" w:hAnsiTheme="minorEastAsia" w:cs="Times New Roman"/>
          <w:sz w:val="28"/>
          <w:szCs w:val="28"/>
        </w:rPr>
        <w:t>3.制定江苏分部思想政治理论</w:t>
      </w:r>
      <w:proofErr w:type="gramStart"/>
      <w:r w:rsidRPr="00090B1C">
        <w:rPr>
          <w:rFonts w:asciiTheme="minorEastAsia" w:hAnsiTheme="minorEastAsia" w:cs="Times New Roman"/>
          <w:sz w:val="28"/>
          <w:szCs w:val="28"/>
        </w:rPr>
        <w:t>课考核</w:t>
      </w:r>
      <w:proofErr w:type="gramEnd"/>
      <w:r w:rsidRPr="00090B1C">
        <w:rPr>
          <w:rFonts w:asciiTheme="minorEastAsia" w:hAnsiTheme="minorEastAsia" w:cs="Times New Roman"/>
          <w:sz w:val="28"/>
          <w:szCs w:val="28"/>
        </w:rPr>
        <w:t>方案。</w:t>
      </w:r>
    </w:p>
    <w:p w14:paraId="2D8D59B3" w14:textId="77777777" w:rsidR="00161D16" w:rsidRPr="00090B1C" w:rsidRDefault="00161D16" w:rsidP="00413C4D">
      <w:pPr>
        <w:spacing w:line="567" w:lineRule="exact"/>
        <w:ind w:firstLineChars="200" w:firstLine="560"/>
        <w:rPr>
          <w:rFonts w:asciiTheme="minorEastAsia" w:hAnsiTheme="minorEastAsia" w:cs="Times New Roman"/>
          <w:sz w:val="28"/>
          <w:szCs w:val="28"/>
        </w:rPr>
      </w:pPr>
      <w:r w:rsidRPr="00090B1C">
        <w:rPr>
          <w:rFonts w:asciiTheme="minorEastAsia" w:hAnsiTheme="minorEastAsia" w:cs="Times New Roman"/>
          <w:sz w:val="28"/>
          <w:szCs w:val="28"/>
        </w:rPr>
        <w:lastRenderedPageBreak/>
        <w:t>4.建立多形式、全覆盖的教育培训机制，对江苏分部地方学院、学习中心思想政治理论课辅导教师培训，让广大思想政治理论课辅导教师及时了解党的思想理论创新成果及党的路线方针政策新要求，及时学习国家开放大学对</w:t>
      </w:r>
      <w:r w:rsidR="00625E40" w:rsidRPr="00090B1C">
        <w:rPr>
          <w:rFonts w:asciiTheme="minorEastAsia" w:hAnsiTheme="minorEastAsia" w:cs="Times New Roman"/>
          <w:sz w:val="28"/>
          <w:szCs w:val="28"/>
        </w:rPr>
        <w:t>思想政治理论课教学新要求，</w:t>
      </w:r>
      <w:r w:rsidRPr="00090B1C">
        <w:rPr>
          <w:rFonts w:asciiTheme="minorEastAsia" w:hAnsiTheme="minorEastAsia" w:cs="Times New Roman"/>
          <w:sz w:val="28"/>
          <w:szCs w:val="28"/>
        </w:rPr>
        <w:t>加强思想政治理论课教师队伍培养培训。</w:t>
      </w:r>
    </w:p>
    <w:p w14:paraId="22B6E313" w14:textId="77777777" w:rsidR="0059706F" w:rsidRPr="00090B1C" w:rsidRDefault="00161D16" w:rsidP="00EB7BDD">
      <w:pPr>
        <w:spacing w:line="567" w:lineRule="exact"/>
        <w:ind w:firstLineChars="200" w:firstLine="560"/>
        <w:rPr>
          <w:rFonts w:asciiTheme="minorEastAsia" w:hAnsiTheme="minorEastAsia" w:cs="Times New Roman"/>
          <w:sz w:val="28"/>
          <w:szCs w:val="28"/>
        </w:rPr>
      </w:pPr>
      <w:r w:rsidRPr="00090B1C">
        <w:rPr>
          <w:rFonts w:asciiTheme="minorEastAsia" w:hAnsiTheme="minorEastAsia" w:cs="Times New Roman"/>
          <w:sz w:val="28"/>
          <w:szCs w:val="28"/>
        </w:rPr>
        <w:t>5</w:t>
      </w:r>
      <w:r w:rsidR="0059706F" w:rsidRPr="00090B1C">
        <w:rPr>
          <w:rFonts w:asciiTheme="minorEastAsia" w:hAnsiTheme="minorEastAsia" w:cs="Times New Roman"/>
          <w:sz w:val="28"/>
          <w:szCs w:val="28"/>
        </w:rPr>
        <w:t>.指导</w:t>
      </w:r>
      <w:r w:rsidRPr="00090B1C">
        <w:rPr>
          <w:rFonts w:asciiTheme="minorEastAsia" w:hAnsiTheme="minorEastAsia" w:cs="Times New Roman"/>
          <w:sz w:val="28"/>
          <w:szCs w:val="28"/>
        </w:rPr>
        <w:t>江苏分部思想政治理论课</w:t>
      </w:r>
      <w:r w:rsidR="0059706F" w:rsidRPr="00090B1C">
        <w:rPr>
          <w:rFonts w:asciiTheme="minorEastAsia" w:hAnsiTheme="minorEastAsia" w:cs="Times New Roman"/>
          <w:sz w:val="28"/>
          <w:szCs w:val="28"/>
        </w:rPr>
        <w:t>教学团队建设、教学研究等工作，推进</w:t>
      </w:r>
      <w:proofErr w:type="gramStart"/>
      <w:r w:rsidR="0059706F" w:rsidRPr="00090B1C">
        <w:rPr>
          <w:rFonts w:asciiTheme="minorEastAsia" w:hAnsiTheme="minorEastAsia" w:cs="Times New Roman"/>
          <w:sz w:val="28"/>
          <w:szCs w:val="28"/>
        </w:rPr>
        <w:t>思政理论课资源</w:t>
      </w:r>
      <w:proofErr w:type="gramEnd"/>
      <w:r w:rsidR="0059706F" w:rsidRPr="00090B1C">
        <w:rPr>
          <w:rFonts w:asciiTheme="minorEastAsia" w:hAnsiTheme="minorEastAsia" w:cs="Times New Roman"/>
          <w:sz w:val="28"/>
          <w:szCs w:val="28"/>
        </w:rPr>
        <w:t>建设。</w:t>
      </w:r>
    </w:p>
    <w:p w14:paraId="5D320879" w14:textId="77777777" w:rsidR="0059706F" w:rsidRPr="00090B1C" w:rsidRDefault="00625E40" w:rsidP="00EB7BDD">
      <w:pPr>
        <w:spacing w:line="567" w:lineRule="exact"/>
        <w:ind w:firstLineChars="200" w:firstLine="560"/>
        <w:rPr>
          <w:rFonts w:asciiTheme="minorEastAsia" w:hAnsiTheme="minorEastAsia" w:cs="Times New Roman"/>
          <w:sz w:val="28"/>
          <w:szCs w:val="28"/>
        </w:rPr>
      </w:pPr>
      <w:r w:rsidRPr="00090B1C">
        <w:rPr>
          <w:rFonts w:asciiTheme="minorEastAsia" w:hAnsiTheme="minorEastAsia" w:cs="Times New Roman"/>
          <w:sz w:val="28"/>
          <w:szCs w:val="28"/>
        </w:rPr>
        <w:t>6</w:t>
      </w:r>
      <w:r w:rsidR="0059706F" w:rsidRPr="00090B1C">
        <w:rPr>
          <w:rFonts w:asciiTheme="minorEastAsia" w:hAnsiTheme="minorEastAsia" w:cs="Times New Roman"/>
          <w:sz w:val="28"/>
          <w:szCs w:val="28"/>
        </w:rPr>
        <w:t>.建立思想政治理论课</w:t>
      </w:r>
      <w:r w:rsidRPr="00090B1C">
        <w:rPr>
          <w:rFonts w:asciiTheme="minorEastAsia" w:hAnsiTheme="minorEastAsia" w:cs="Times New Roman"/>
          <w:sz w:val="28"/>
          <w:szCs w:val="28"/>
        </w:rPr>
        <w:t>辅导</w:t>
      </w:r>
      <w:r w:rsidR="0059706F" w:rsidRPr="00090B1C">
        <w:rPr>
          <w:rFonts w:asciiTheme="minorEastAsia" w:hAnsiTheme="minorEastAsia" w:cs="Times New Roman"/>
          <w:sz w:val="28"/>
          <w:szCs w:val="28"/>
        </w:rPr>
        <w:t>教师</w:t>
      </w:r>
      <w:r w:rsidRPr="00090B1C">
        <w:rPr>
          <w:rFonts w:asciiTheme="minorEastAsia" w:hAnsiTheme="minorEastAsia" w:cs="Times New Roman"/>
          <w:sz w:val="28"/>
          <w:szCs w:val="28"/>
        </w:rPr>
        <w:t>教学评价制度，加强教学检查，促进思想政治理论课辅导教师积极开展网上网下教学活动。</w:t>
      </w:r>
    </w:p>
    <w:p w14:paraId="637BE91D" w14:textId="77777777" w:rsidR="0059706F" w:rsidRPr="00090B1C" w:rsidRDefault="00625E40" w:rsidP="00EB7BDD">
      <w:pPr>
        <w:spacing w:line="567" w:lineRule="exact"/>
        <w:ind w:firstLineChars="200" w:firstLine="560"/>
        <w:rPr>
          <w:rFonts w:asciiTheme="minorEastAsia" w:hAnsiTheme="minorEastAsia" w:cs="Times New Roman"/>
          <w:sz w:val="28"/>
          <w:szCs w:val="28"/>
        </w:rPr>
      </w:pPr>
      <w:r w:rsidRPr="00090B1C">
        <w:rPr>
          <w:rFonts w:asciiTheme="minorEastAsia" w:hAnsiTheme="minorEastAsia" w:cs="Times New Roman"/>
          <w:sz w:val="28"/>
          <w:szCs w:val="28"/>
        </w:rPr>
        <w:t>7</w:t>
      </w:r>
      <w:r w:rsidR="0059706F" w:rsidRPr="00090B1C">
        <w:rPr>
          <w:rFonts w:asciiTheme="minorEastAsia" w:hAnsiTheme="minorEastAsia" w:cs="Times New Roman"/>
          <w:sz w:val="28"/>
          <w:szCs w:val="28"/>
        </w:rPr>
        <w:t>.</w:t>
      </w:r>
      <w:r w:rsidRPr="00090B1C">
        <w:rPr>
          <w:rFonts w:asciiTheme="minorEastAsia" w:hAnsiTheme="minorEastAsia" w:cs="Times New Roman"/>
          <w:sz w:val="28"/>
          <w:szCs w:val="28"/>
        </w:rPr>
        <w:t>建立集体备课制度</w:t>
      </w:r>
      <w:r w:rsidR="0059706F" w:rsidRPr="00090B1C">
        <w:rPr>
          <w:rFonts w:asciiTheme="minorEastAsia" w:hAnsiTheme="minorEastAsia" w:cs="Times New Roman"/>
          <w:sz w:val="28"/>
          <w:szCs w:val="28"/>
        </w:rPr>
        <w:t>，充分利用信息技术手段，扩大集体备课的覆盖面和实效性。</w:t>
      </w:r>
    </w:p>
    <w:p w14:paraId="23AAF19A" w14:textId="77777777" w:rsidR="0059706F" w:rsidRPr="00090B1C" w:rsidRDefault="0059706F" w:rsidP="00EB7BDD">
      <w:pPr>
        <w:spacing w:line="567" w:lineRule="exact"/>
        <w:ind w:firstLineChars="200" w:firstLine="560"/>
        <w:rPr>
          <w:rFonts w:asciiTheme="minorEastAsia" w:hAnsiTheme="minorEastAsia" w:cs="Times New Roman"/>
          <w:sz w:val="28"/>
          <w:szCs w:val="28"/>
        </w:rPr>
      </w:pPr>
      <w:r w:rsidRPr="00090B1C">
        <w:rPr>
          <w:rFonts w:asciiTheme="minorEastAsia" w:hAnsiTheme="minorEastAsia" w:cs="Times New Roman"/>
          <w:sz w:val="28"/>
          <w:szCs w:val="28"/>
        </w:rPr>
        <w:t>特此通知。</w:t>
      </w:r>
    </w:p>
    <w:p w14:paraId="70036248" w14:textId="3FB0C4C3" w:rsidR="00B73CAA" w:rsidRDefault="00B73CAA" w:rsidP="00EB7BDD">
      <w:pPr>
        <w:spacing w:line="567" w:lineRule="exact"/>
        <w:ind w:firstLineChars="200" w:firstLine="560"/>
        <w:rPr>
          <w:rFonts w:asciiTheme="minorEastAsia" w:hAnsiTheme="minorEastAsia" w:cs="Times New Roman"/>
          <w:sz w:val="28"/>
          <w:szCs w:val="28"/>
        </w:rPr>
      </w:pPr>
    </w:p>
    <w:p w14:paraId="7B7936CA" w14:textId="77777777" w:rsidR="003173AD" w:rsidRPr="00090B1C" w:rsidRDefault="003173AD" w:rsidP="00EB7BDD">
      <w:pPr>
        <w:spacing w:line="567" w:lineRule="exact"/>
        <w:ind w:firstLineChars="200" w:firstLine="560"/>
        <w:rPr>
          <w:rFonts w:asciiTheme="minorEastAsia" w:hAnsiTheme="minorEastAsia" w:cs="Times New Roman"/>
          <w:sz w:val="28"/>
          <w:szCs w:val="28"/>
        </w:rPr>
      </w:pPr>
    </w:p>
    <w:p w14:paraId="4CDE4CFB" w14:textId="77777777" w:rsidR="00625E40" w:rsidRPr="00090B1C" w:rsidRDefault="00625E40" w:rsidP="00EB7BDD">
      <w:pPr>
        <w:spacing w:line="567" w:lineRule="exact"/>
        <w:ind w:firstLineChars="200" w:firstLine="560"/>
        <w:rPr>
          <w:rFonts w:asciiTheme="minorEastAsia" w:hAnsiTheme="minorEastAsia" w:cs="Times New Roman"/>
          <w:sz w:val="28"/>
          <w:szCs w:val="28"/>
        </w:rPr>
      </w:pPr>
    </w:p>
    <w:p w14:paraId="073C1786" w14:textId="77777777" w:rsidR="00625E40" w:rsidRPr="00090B1C" w:rsidRDefault="00625E40" w:rsidP="00EB7BDD">
      <w:pPr>
        <w:spacing w:line="567" w:lineRule="exact"/>
        <w:ind w:firstLineChars="200" w:firstLine="560"/>
        <w:rPr>
          <w:rFonts w:asciiTheme="minorEastAsia" w:hAnsiTheme="minorEastAsia" w:cs="Times New Roman"/>
          <w:sz w:val="28"/>
          <w:szCs w:val="28"/>
        </w:rPr>
      </w:pPr>
      <w:r w:rsidRPr="00090B1C">
        <w:rPr>
          <w:rFonts w:asciiTheme="minorEastAsia" w:hAnsiTheme="minorEastAsia" w:cs="Times New Roman"/>
          <w:sz w:val="28"/>
          <w:szCs w:val="28"/>
        </w:rPr>
        <w:t xml:space="preserve">                 江苏开放大学国开分部教学管理中心</w:t>
      </w:r>
    </w:p>
    <w:p w14:paraId="275F1718" w14:textId="20BDD0D3" w:rsidR="00625E40" w:rsidRPr="00090B1C" w:rsidRDefault="00625E40" w:rsidP="00EB7BDD">
      <w:pPr>
        <w:spacing w:line="567" w:lineRule="exact"/>
        <w:ind w:firstLineChars="200" w:firstLine="560"/>
        <w:rPr>
          <w:rFonts w:asciiTheme="minorEastAsia" w:hAnsiTheme="minorEastAsia" w:cs="Times New Roman"/>
          <w:sz w:val="28"/>
          <w:szCs w:val="28"/>
        </w:rPr>
      </w:pPr>
      <w:r w:rsidRPr="00090B1C">
        <w:rPr>
          <w:rFonts w:asciiTheme="minorEastAsia" w:hAnsiTheme="minorEastAsia" w:cs="Times New Roman"/>
          <w:sz w:val="28"/>
          <w:szCs w:val="28"/>
        </w:rPr>
        <w:t xml:space="preserve">                        </w:t>
      </w:r>
      <w:r w:rsidR="003173AD">
        <w:rPr>
          <w:rFonts w:asciiTheme="minorEastAsia" w:hAnsiTheme="minorEastAsia" w:cs="Times New Roman"/>
          <w:sz w:val="28"/>
          <w:szCs w:val="28"/>
        </w:rPr>
        <w:t xml:space="preserve">  </w:t>
      </w:r>
      <w:r w:rsidRPr="00090B1C">
        <w:rPr>
          <w:rFonts w:asciiTheme="minorEastAsia" w:hAnsiTheme="minorEastAsia" w:cs="Times New Roman"/>
          <w:sz w:val="28"/>
          <w:szCs w:val="28"/>
        </w:rPr>
        <w:t>2020年9月</w:t>
      </w:r>
      <w:r w:rsidR="001A6B58" w:rsidRPr="00090B1C">
        <w:rPr>
          <w:rFonts w:asciiTheme="minorEastAsia" w:hAnsiTheme="minorEastAsia" w:cs="Times New Roman"/>
          <w:sz w:val="28"/>
          <w:szCs w:val="28"/>
        </w:rPr>
        <w:t>28</w:t>
      </w:r>
      <w:r w:rsidRPr="00090B1C">
        <w:rPr>
          <w:rFonts w:asciiTheme="minorEastAsia" w:hAnsiTheme="minorEastAsia" w:cs="Times New Roman"/>
          <w:sz w:val="28"/>
          <w:szCs w:val="28"/>
        </w:rPr>
        <w:t>日</w:t>
      </w:r>
    </w:p>
    <w:sectPr w:rsidR="00625E40" w:rsidRPr="00090B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10528" w14:textId="77777777" w:rsidR="00A36484" w:rsidRDefault="00A36484" w:rsidP="00D50C60">
      <w:pPr>
        <w:spacing w:line="240" w:lineRule="auto"/>
      </w:pPr>
      <w:r>
        <w:separator/>
      </w:r>
    </w:p>
  </w:endnote>
  <w:endnote w:type="continuationSeparator" w:id="0">
    <w:p w14:paraId="0F2BE95C" w14:textId="77777777" w:rsidR="00A36484" w:rsidRDefault="00A36484" w:rsidP="00D50C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994D1" w14:textId="77777777" w:rsidR="00A36484" w:rsidRDefault="00A36484" w:rsidP="00D50C60">
      <w:pPr>
        <w:spacing w:line="240" w:lineRule="auto"/>
      </w:pPr>
      <w:r>
        <w:separator/>
      </w:r>
    </w:p>
  </w:footnote>
  <w:footnote w:type="continuationSeparator" w:id="0">
    <w:p w14:paraId="2ADBDFB9" w14:textId="77777777" w:rsidR="00A36484" w:rsidRDefault="00A36484" w:rsidP="00D50C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CAA"/>
    <w:rsid w:val="0000055E"/>
    <w:rsid w:val="00090B1C"/>
    <w:rsid w:val="00124F08"/>
    <w:rsid w:val="0014712A"/>
    <w:rsid w:val="00161D16"/>
    <w:rsid w:val="001A6B58"/>
    <w:rsid w:val="002309FA"/>
    <w:rsid w:val="00241F12"/>
    <w:rsid w:val="002623D3"/>
    <w:rsid w:val="002D223D"/>
    <w:rsid w:val="003173AD"/>
    <w:rsid w:val="003C48A5"/>
    <w:rsid w:val="00410A93"/>
    <w:rsid w:val="00413C4D"/>
    <w:rsid w:val="004B5E11"/>
    <w:rsid w:val="004E509B"/>
    <w:rsid w:val="0050651D"/>
    <w:rsid w:val="0059706F"/>
    <w:rsid w:val="00625E40"/>
    <w:rsid w:val="00731F70"/>
    <w:rsid w:val="008A08E1"/>
    <w:rsid w:val="008D03FF"/>
    <w:rsid w:val="00935E93"/>
    <w:rsid w:val="00997A9C"/>
    <w:rsid w:val="009A4D3F"/>
    <w:rsid w:val="00A36484"/>
    <w:rsid w:val="00AA6E66"/>
    <w:rsid w:val="00B0134C"/>
    <w:rsid w:val="00B01BBD"/>
    <w:rsid w:val="00B73CAA"/>
    <w:rsid w:val="00D50C60"/>
    <w:rsid w:val="00D74B5A"/>
    <w:rsid w:val="00EB7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BFC0D"/>
  <w15:chartTrackingRefBased/>
  <w15:docId w15:val="{C81C27BF-9D99-472D-87B5-7B0270DD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0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C60"/>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D50C60"/>
    <w:rPr>
      <w:sz w:val="18"/>
      <w:szCs w:val="18"/>
    </w:rPr>
  </w:style>
  <w:style w:type="paragraph" w:styleId="a5">
    <w:name w:val="footer"/>
    <w:basedOn w:val="a"/>
    <w:link w:val="a6"/>
    <w:uiPriority w:val="99"/>
    <w:unhideWhenUsed/>
    <w:rsid w:val="00D50C60"/>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D50C60"/>
    <w:rPr>
      <w:sz w:val="18"/>
      <w:szCs w:val="18"/>
    </w:rPr>
  </w:style>
  <w:style w:type="paragraph" w:styleId="a7">
    <w:name w:val="Balloon Text"/>
    <w:basedOn w:val="a"/>
    <w:link w:val="a8"/>
    <w:uiPriority w:val="99"/>
    <w:semiHidden/>
    <w:unhideWhenUsed/>
    <w:rsid w:val="009A4D3F"/>
    <w:pPr>
      <w:spacing w:line="240" w:lineRule="auto"/>
    </w:pPr>
    <w:rPr>
      <w:sz w:val="18"/>
      <w:szCs w:val="18"/>
    </w:rPr>
  </w:style>
  <w:style w:type="character" w:customStyle="1" w:styleId="a8">
    <w:name w:val="批注框文本 字符"/>
    <w:basedOn w:val="a0"/>
    <w:link w:val="a7"/>
    <w:uiPriority w:val="99"/>
    <w:semiHidden/>
    <w:rsid w:val="009A4D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陆伟新</dc:creator>
  <cp:keywords/>
  <dc:description/>
  <cp:lastModifiedBy>祁维</cp:lastModifiedBy>
  <cp:revision>11</cp:revision>
  <cp:lastPrinted>2020-09-27T01:13:00Z</cp:lastPrinted>
  <dcterms:created xsi:type="dcterms:W3CDTF">2020-10-29T01:27:00Z</dcterms:created>
  <dcterms:modified xsi:type="dcterms:W3CDTF">2020-10-29T07:33:00Z</dcterms:modified>
</cp:coreProperties>
</file>